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20DAF6BB"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w:t>
      </w:r>
      <w:r w:rsidR="00B349FB">
        <w:rPr>
          <w:b/>
          <w:bCs/>
          <w:sz w:val="32"/>
          <w:szCs w:val="32"/>
        </w:rPr>
        <w:t>88-</w:t>
      </w:r>
      <w:r w:rsidR="00293D1E">
        <w:rPr>
          <w:b/>
          <w:bCs/>
          <w:sz w:val="32"/>
          <w:szCs w:val="32"/>
        </w:rPr>
        <w:t>E_CC#</w:t>
      </w:r>
      <w:r w:rsidR="001F2C85">
        <w:rPr>
          <w:b/>
          <w:bCs/>
          <w:sz w:val="32"/>
          <w:szCs w:val="32"/>
        </w:rPr>
        <w:t>2</w:t>
      </w:r>
      <w:r w:rsidR="004A26F8">
        <w:rPr>
          <w:b/>
          <w:bCs/>
          <w:sz w:val="32"/>
          <w:szCs w:val="32"/>
        </w:rPr>
        <w:br/>
        <w:t>Version 3</w:t>
      </w:r>
    </w:p>
    <w:p w14:paraId="35CF83A2" w14:textId="74F9A1F5" w:rsidR="004A698B" w:rsidRDefault="004A698B"/>
    <w:p w14:paraId="27C7387B" w14:textId="2FD87109" w:rsidR="004A698B" w:rsidRPr="00672099" w:rsidRDefault="000840CD" w:rsidP="00672099">
      <w:pPr>
        <w:pStyle w:val="Heading1"/>
      </w:pPr>
      <w:r w:rsidRPr="00672099">
        <w:t>Opened:</w:t>
      </w:r>
      <w:r w:rsidR="004A698B" w:rsidRPr="00672099">
        <w:t xml:space="preserve"> </w:t>
      </w:r>
      <w:r w:rsidR="00E33E48">
        <w:t>1 July</w:t>
      </w:r>
      <w:r w:rsidRPr="00672099">
        <w:t xml:space="preserve"> 2020, </w:t>
      </w:r>
      <w:r w:rsidR="00B349FB">
        <w:t xml:space="preserve">13.00 UTC  /  </w:t>
      </w:r>
      <w:r w:rsidR="004A698B" w:rsidRPr="00672099">
        <w:t>1</w:t>
      </w:r>
      <w:r w:rsidR="00745058" w:rsidRPr="00672099">
        <w:t>5</w:t>
      </w:r>
      <w:r w:rsidR="004A698B" w:rsidRPr="00672099">
        <w:t>.0</w:t>
      </w:r>
      <w:r w:rsidR="00745058" w:rsidRPr="00672099">
        <w:t>0</w:t>
      </w:r>
      <w:r w:rsidRPr="00672099">
        <w:t xml:space="preserve"> CE</w:t>
      </w:r>
      <w:r w:rsidR="00672099" w:rsidRPr="00672099">
        <w:t>S</w:t>
      </w:r>
      <w:r w:rsidRPr="00672099">
        <w:t>T</w:t>
      </w:r>
    </w:p>
    <w:p w14:paraId="40772F2C" w14:textId="375978C3" w:rsidR="00617D26" w:rsidRDefault="00617D26"/>
    <w:p w14:paraId="1BB7E963" w14:textId="06521D68" w:rsidR="000636D6" w:rsidRDefault="00745058" w:rsidP="00745058">
      <w:r w:rsidRPr="00E960BA">
        <w:rPr>
          <w:b/>
          <w:bCs/>
        </w:rPr>
        <w:t>Attendees</w:t>
      </w:r>
      <w:r>
        <w:t xml:space="preserve">: </w:t>
      </w:r>
      <w:r w:rsidR="000636D6">
        <w:t>~ 1</w:t>
      </w:r>
      <w:r w:rsidR="00B53A5E">
        <w:t>5</w:t>
      </w:r>
      <w:r w:rsidR="000636D6">
        <w:t>0 attendees</w:t>
      </w:r>
    </w:p>
    <w:p w14:paraId="1E4DEF48" w14:textId="059762DA" w:rsidR="00745058" w:rsidRDefault="00745058" w:rsidP="00745058">
      <w:r w:rsidRPr="00BA19A6">
        <w:t>The following companies were recorded as present (list not exhaustive</w:t>
      </w:r>
      <w:r>
        <w:t xml:space="preserve"> or verified</w:t>
      </w:r>
      <w:r w:rsidRPr="00BA19A6">
        <w:t>)</w:t>
      </w:r>
    </w:p>
    <w:p w14:paraId="24D666D8" w14:textId="7389E511" w:rsidR="00C72FAD" w:rsidRPr="000636D6" w:rsidRDefault="00C72FAD" w:rsidP="00745058">
      <w:pPr>
        <w:spacing w:after="0"/>
        <w:ind w:left="567"/>
        <w:rPr>
          <w:color w:val="0000FF"/>
        </w:rPr>
      </w:pPr>
      <w:r w:rsidRPr="000636D6">
        <w:rPr>
          <w:color w:val="0000FF"/>
        </w:rPr>
        <w:t>Apple</w:t>
      </w:r>
    </w:p>
    <w:p w14:paraId="250007A1" w14:textId="023B71F2" w:rsidR="000636D6" w:rsidRPr="000636D6" w:rsidRDefault="000636D6" w:rsidP="00745058">
      <w:pPr>
        <w:spacing w:after="0"/>
        <w:ind w:left="567"/>
        <w:rPr>
          <w:color w:val="0000FF"/>
        </w:rPr>
      </w:pPr>
      <w:r w:rsidRPr="000636D6">
        <w:rPr>
          <w:color w:val="0000FF"/>
        </w:rPr>
        <w:t>Airbus</w:t>
      </w:r>
    </w:p>
    <w:p w14:paraId="0BFEC891" w14:textId="1ECFCD34" w:rsidR="003A6042" w:rsidRPr="00B53A5E" w:rsidRDefault="003A6042" w:rsidP="00745058">
      <w:pPr>
        <w:spacing w:after="0"/>
        <w:ind w:left="567"/>
        <w:rPr>
          <w:color w:val="0000FF"/>
        </w:rPr>
      </w:pPr>
      <w:r w:rsidRPr="00B53A5E">
        <w:rPr>
          <w:color w:val="0000FF"/>
        </w:rPr>
        <w:t>ARTICLE 19</w:t>
      </w:r>
    </w:p>
    <w:p w14:paraId="0DB14E25" w14:textId="5762D48F" w:rsidR="003A6042" w:rsidRPr="00B53A5E" w:rsidRDefault="003A6042" w:rsidP="00745058">
      <w:pPr>
        <w:spacing w:after="0"/>
        <w:ind w:left="567"/>
        <w:rPr>
          <w:color w:val="0000FF"/>
        </w:rPr>
      </w:pPr>
      <w:r w:rsidRPr="00B53A5E">
        <w:rPr>
          <w:color w:val="0000FF"/>
        </w:rPr>
        <w:t>ATIS</w:t>
      </w:r>
    </w:p>
    <w:p w14:paraId="342F306A" w14:textId="2CCC2F1C" w:rsidR="000636D6" w:rsidRPr="000636D6" w:rsidRDefault="000636D6" w:rsidP="00745058">
      <w:pPr>
        <w:spacing w:after="0"/>
        <w:ind w:left="567"/>
        <w:rPr>
          <w:color w:val="0000FF"/>
        </w:rPr>
      </w:pPr>
      <w:r w:rsidRPr="000636D6">
        <w:rPr>
          <w:color w:val="0000FF"/>
        </w:rPr>
        <w:t>AT&amp;T</w:t>
      </w:r>
    </w:p>
    <w:p w14:paraId="6C955DA9" w14:textId="3D8F0E95" w:rsidR="003A6042" w:rsidRPr="00B53A5E" w:rsidRDefault="003A6042" w:rsidP="00745058">
      <w:pPr>
        <w:spacing w:after="0"/>
        <w:ind w:left="567"/>
        <w:rPr>
          <w:color w:val="0000FF"/>
        </w:rPr>
      </w:pPr>
      <w:r w:rsidRPr="00B53A5E">
        <w:rPr>
          <w:color w:val="0000FF"/>
        </w:rPr>
        <w:t>BBC</w:t>
      </w:r>
    </w:p>
    <w:p w14:paraId="6798B7D6" w14:textId="65E6FB52" w:rsidR="00A5157F" w:rsidRPr="00B53A5E" w:rsidRDefault="00A5157F" w:rsidP="00745058">
      <w:pPr>
        <w:spacing w:after="0"/>
        <w:ind w:left="567"/>
        <w:rPr>
          <w:color w:val="0000FF"/>
        </w:rPr>
      </w:pPr>
      <w:r w:rsidRPr="00B53A5E">
        <w:rPr>
          <w:color w:val="0000FF"/>
        </w:rPr>
        <w:t>Bell Canada</w:t>
      </w:r>
    </w:p>
    <w:p w14:paraId="5436C7BE" w14:textId="4FC58554" w:rsidR="00B54ED3" w:rsidRPr="000636D6" w:rsidRDefault="00B54ED3" w:rsidP="00745058">
      <w:pPr>
        <w:spacing w:after="0"/>
        <w:ind w:left="567"/>
        <w:rPr>
          <w:color w:val="0000FF"/>
        </w:rPr>
      </w:pPr>
      <w:r w:rsidRPr="000636D6">
        <w:rPr>
          <w:color w:val="0000FF"/>
        </w:rPr>
        <w:t>Broadcom</w:t>
      </w:r>
    </w:p>
    <w:p w14:paraId="4AF55EF0" w14:textId="77777777" w:rsidR="003A6042" w:rsidRPr="000636D6" w:rsidRDefault="003A6042" w:rsidP="00745058">
      <w:pPr>
        <w:spacing w:after="0"/>
        <w:ind w:left="567"/>
        <w:rPr>
          <w:color w:val="0000FF"/>
        </w:rPr>
      </w:pPr>
      <w:proofErr w:type="spellStart"/>
      <w:r w:rsidRPr="000636D6">
        <w:rPr>
          <w:color w:val="0000FF"/>
        </w:rPr>
        <w:t>BMWi</w:t>
      </w:r>
      <w:proofErr w:type="spellEnd"/>
    </w:p>
    <w:p w14:paraId="3D8A0834" w14:textId="7CEF0B5B" w:rsidR="00B53A5E" w:rsidRDefault="00B53A5E" w:rsidP="00745058">
      <w:pPr>
        <w:spacing w:after="0"/>
        <w:ind w:left="567"/>
        <w:rPr>
          <w:color w:val="0000FF"/>
        </w:rPr>
      </w:pPr>
      <w:r>
        <w:rPr>
          <w:color w:val="0000FF"/>
        </w:rPr>
        <w:t>Bosch</w:t>
      </w:r>
    </w:p>
    <w:p w14:paraId="65D57B11" w14:textId="65AD1EF8" w:rsidR="00745058" w:rsidRPr="000636D6" w:rsidRDefault="00745058" w:rsidP="00745058">
      <w:pPr>
        <w:spacing w:after="0"/>
        <w:ind w:left="567"/>
        <w:rPr>
          <w:color w:val="0000FF"/>
        </w:rPr>
      </w:pPr>
      <w:r w:rsidRPr="000636D6">
        <w:rPr>
          <w:color w:val="0000FF"/>
        </w:rPr>
        <w:t>BT</w:t>
      </w:r>
    </w:p>
    <w:p w14:paraId="49DF1AB6" w14:textId="77777777" w:rsidR="00745058" w:rsidRPr="000636D6" w:rsidRDefault="00745058" w:rsidP="00745058">
      <w:pPr>
        <w:spacing w:after="0"/>
        <w:ind w:left="567"/>
        <w:rPr>
          <w:color w:val="0000FF"/>
        </w:rPr>
      </w:pPr>
      <w:proofErr w:type="spellStart"/>
      <w:r w:rsidRPr="000636D6">
        <w:rPr>
          <w:color w:val="0000FF"/>
        </w:rPr>
        <w:t>Cablelabs</w:t>
      </w:r>
      <w:proofErr w:type="spellEnd"/>
    </w:p>
    <w:p w14:paraId="511A8D68" w14:textId="584C3E2B" w:rsidR="003A6042" w:rsidRPr="00B53A5E" w:rsidRDefault="003A6042" w:rsidP="00293D1E">
      <w:pPr>
        <w:spacing w:after="0"/>
        <w:ind w:left="567"/>
        <w:rPr>
          <w:color w:val="0000FF"/>
        </w:rPr>
      </w:pPr>
      <w:r w:rsidRPr="00B53A5E">
        <w:rPr>
          <w:color w:val="0000FF"/>
        </w:rPr>
        <w:t>Canon</w:t>
      </w:r>
    </w:p>
    <w:p w14:paraId="365B8C37" w14:textId="73A9B891" w:rsidR="00293D1E" w:rsidRPr="00B53A5E" w:rsidRDefault="00293D1E" w:rsidP="00293D1E">
      <w:pPr>
        <w:spacing w:after="0"/>
        <w:ind w:left="567"/>
        <w:rPr>
          <w:color w:val="0000FF"/>
        </w:rPr>
      </w:pPr>
      <w:r w:rsidRPr="00B53A5E">
        <w:rPr>
          <w:color w:val="0000FF"/>
        </w:rPr>
        <w:t>CATT</w:t>
      </w:r>
    </w:p>
    <w:p w14:paraId="5DC740EA" w14:textId="77777777" w:rsidR="000636D6" w:rsidRDefault="000636D6" w:rsidP="000636D6">
      <w:pPr>
        <w:spacing w:after="0"/>
        <w:ind w:left="567"/>
        <w:rPr>
          <w:color w:val="0000FF"/>
        </w:rPr>
      </w:pPr>
      <w:r>
        <w:rPr>
          <w:color w:val="0000FF"/>
        </w:rPr>
        <w:t>CBN</w:t>
      </w:r>
    </w:p>
    <w:p w14:paraId="5E183155" w14:textId="3A4F097C" w:rsidR="00C72FAD" w:rsidRPr="00E33E48" w:rsidRDefault="00C72FAD" w:rsidP="00745058">
      <w:pPr>
        <w:spacing w:after="0"/>
        <w:ind w:left="567"/>
        <w:rPr>
          <w:color w:val="0000FF"/>
        </w:rPr>
      </w:pPr>
      <w:r w:rsidRPr="00E33E48">
        <w:rPr>
          <w:color w:val="0000FF"/>
        </w:rPr>
        <w:t>Charter</w:t>
      </w:r>
    </w:p>
    <w:p w14:paraId="2B290302" w14:textId="65B918A9" w:rsidR="00745058" w:rsidRPr="000636D6" w:rsidRDefault="00745058" w:rsidP="00745058">
      <w:pPr>
        <w:spacing w:after="0"/>
        <w:ind w:left="567"/>
        <w:rPr>
          <w:color w:val="0000FF"/>
        </w:rPr>
      </w:pPr>
      <w:r w:rsidRPr="000636D6">
        <w:rPr>
          <w:color w:val="0000FF"/>
        </w:rPr>
        <w:t>China Mobile</w:t>
      </w:r>
    </w:p>
    <w:p w14:paraId="5F653698" w14:textId="77777777" w:rsidR="00745058" w:rsidRPr="000636D6" w:rsidRDefault="00745058" w:rsidP="00745058">
      <w:pPr>
        <w:spacing w:after="0"/>
        <w:ind w:left="567"/>
        <w:rPr>
          <w:color w:val="0000FF"/>
        </w:rPr>
      </w:pPr>
      <w:r w:rsidRPr="000636D6">
        <w:rPr>
          <w:color w:val="0000FF"/>
        </w:rPr>
        <w:t>China Telecom</w:t>
      </w:r>
    </w:p>
    <w:p w14:paraId="48EC6160" w14:textId="77777777" w:rsidR="00745058" w:rsidRPr="000636D6" w:rsidRDefault="00745058" w:rsidP="00745058">
      <w:pPr>
        <w:spacing w:after="0"/>
        <w:ind w:left="567"/>
        <w:rPr>
          <w:color w:val="0000FF"/>
        </w:rPr>
      </w:pPr>
      <w:r w:rsidRPr="000636D6">
        <w:rPr>
          <w:color w:val="0000FF"/>
        </w:rPr>
        <w:t>China Unicom</w:t>
      </w:r>
    </w:p>
    <w:p w14:paraId="6FAE6794" w14:textId="10C89334" w:rsidR="00B53A5E" w:rsidRDefault="00B53A5E" w:rsidP="00745058">
      <w:pPr>
        <w:spacing w:after="0"/>
        <w:ind w:left="567"/>
        <w:rPr>
          <w:color w:val="0000FF"/>
        </w:rPr>
      </w:pPr>
      <w:r>
        <w:rPr>
          <w:color w:val="0000FF"/>
        </w:rPr>
        <w:t>CISA ECD</w:t>
      </w:r>
    </w:p>
    <w:p w14:paraId="356F39AD" w14:textId="154089D3" w:rsidR="00E33E48" w:rsidRDefault="00E33E48" w:rsidP="00745058">
      <w:pPr>
        <w:spacing w:after="0"/>
        <w:ind w:left="567"/>
        <w:rPr>
          <w:color w:val="0000FF"/>
        </w:rPr>
      </w:pPr>
      <w:r>
        <w:rPr>
          <w:color w:val="0000FF"/>
        </w:rPr>
        <w:t>Cisco</w:t>
      </w:r>
    </w:p>
    <w:p w14:paraId="66041822" w14:textId="25A13B5E" w:rsidR="00E33E48" w:rsidRDefault="00E33E48" w:rsidP="00745058">
      <w:pPr>
        <w:spacing w:after="0"/>
        <w:ind w:left="567"/>
        <w:rPr>
          <w:color w:val="0000FF"/>
        </w:rPr>
      </w:pPr>
      <w:r>
        <w:rPr>
          <w:color w:val="0000FF"/>
        </w:rPr>
        <w:t>CommScope Technologies</w:t>
      </w:r>
    </w:p>
    <w:p w14:paraId="67F2ABC2" w14:textId="521E0DCB" w:rsidR="00745058" w:rsidRPr="000636D6" w:rsidRDefault="00745058" w:rsidP="00745058">
      <w:pPr>
        <w:spacing w:after="0"/>
        <w:ind w:left="567"/>
        <w:rPr>
          <w:color w:val="0000FF"/>
        </w:rPr>
      </w:pPr>
      <w:r w:rsidRPr="000636D6">
        <w:rPr>
          <w:color w:val="0000FF"/>
        </w:rPr>
        <w:t>Deutsche Telekom</w:t>
      </w:r>
    </w:p>
    <w:p w14:paraId="36CDE145" w14:textId="1347D9E7" w:rsidR="006A4BFC" w:rsidRPr="000636D6" w:rsidRDefault="006A4BFC" w:rsidP="00A5157F">
      <w:pPr>
        <w:spacing w:after="0"/>
        <w:ind w:left="567"/>
        <w:rPr>
          <w:color w:val="0000FF"/>
        </w:rPr>
      </w:pPr>
      <w:r w:rsidRPr="000636D6">
        <w:rPr>
          <w:color w:val="0000FF"/>
        </w:rPr>
        <w:t>DENSO</w:t>
      </w:r>
    </w:p>
    <w:p w14:paraId="050E61E6" w14:textId="36221DC0" w:rsidR="006A4BFC" w:rsidRPr="00B53A5E" w:rsidRDefault="006A4BFC" w:rsidP="00745058">
      <w:pPr>
        <w:spacing w:after="0"/>
        <w:ind w:left="567"/>
        <w:rPr>
          <w:color w:val="0000FF"/>
        </w:rPr>
      </w:pPr>
      <w:r w:rsidRPr="00B53A5E">
        <w:rPr>
          <w:color w:val="0000FF"/>
        </w:rPr>
        <w:t>Dish</w:t>
      </w:r>
    </w:p>
    <w:p w14:paraId="69A12FAA" w14:textId="3E2AA525" w:rsidR="003A6042" w:rsidRPr="00E33E48" w:rsidRDefault="003A6042" w:rsidP="00745058">
      <w:pPr>
        <w:spacing w:after="0"/>
        <w:ind w:left="567"/>
        <w:rPr>
          <w:color w:val="0000FF"/>
        </w:rPr>
      </w:pPr>
      <w:r w:rsidRPr="00E33E48">
        <w:rPr>
          <w:color w:val="0000FF"/>
        </w:rPr>
        <w:t>DOD</w:t>
      </w:r>
    </w:p>
    <w:p w14:paraId="189A2F3A" w14:textId="73E7EEF7" w:rsidR="006A4BFC" w:rsidRPr="000636D6" w:rsidRDefault="006A4BFC" w:rsidP="00745058">
      <w:pPr>
        <w:spacing w:after="0"/>
        <w:ind w:left="567"/>
        <w:rPr>
          <w:color w:val="0000FF"/>
        </w:rPr>
      </w:pPr>
      <w:r w:rsidRPr="000636D6">
        <w:rPr>
          <w:color w:val="0000FF"/>
        </w:rPr>
        <w:t>Dolby</w:t>
      </w:r>
    </w:p>
    <w:p w14:paraId="20E35E2C" w14:textId="4DA091E7" w:rsidR="006A4BFC" w:rsidRPr="00E33E48" w:rsidRDefault="006A4BFC" w:rsidP="00745058">
      <w:pPr>
        <w:spacing w:after="0"/>
        <w:ind w:left="567"/>
        <w:rPr>
          <w:color w:val="0000FF"/>
        </w:rPr>
      </w:pPr>
      <w:r w:rsidRPr="00E33E48">
        <w:rPr>
          <w:color w:val="0000FF"/>
        </w:rPr>
        <w:t>EBU</w:t>
      </w:r>
    </w:p>
    <w:p w14:paraId="280C2774" w14:textId="4329425A" w:rsidR="00745058" w:rsidRPr="000636D6" w:rsidRDefault="00745058" w:rsidP="00745058">
      <w:pPr>
        <w:spacing w:after="0"/>
        <w:ind w:left="567"/>
        <w:rPr>
          <w:color w:val="0000FF"/>
        </w:rPr>
      </w:pPr>
      <w:r w:rsidRPr="000636D6">
        <w:rPr>
          <w:color w:val="0000FF"/>
        </w:rPr>
        <w:t>Ericsson</w:t>
      </w:r>
    </w:p>
    <w:p w14:paraId="7792B71B" w14:textId="52877C98" w:rsidR="006A4BFC" w:rsidRPr="000636D6" w:rsidRDefault="006A4BFC" w:rsidP="00745058">
      <w:pPr>
        <w:spacing w:after="0"/>
        <w:ind w:left="567"/>
        <w:rPr>
          <w:color w:val="0000FF"/>
        </w:rPr>
      </w:pPr>
      <w:proofErr w:type="spellStart"/>
      <w:r w:rsidRPr="000636D6">
        <w:rPr>
          <w:color w:val="0000FF"/>
        </w:rPr>
        <w:t>Erillisverkot</w:t>
      </w:r>
      <w:proofErr w:type="spellEnd"/>
    </w:p>
    <w:p w14:paraId="5D03FCC4" w14:textId="55DC1807" w:rsidR="00293D1E" w:rsidRPr="000636D6" w:rsidRDefault="00293D1E" w:rsidP="00745058">
      <w:pPr>
        <w:spacing w:after="0"/>
        <w:ind w:left="567"/>
        <w:rPr>
          <w:color w:val="0000FF"/>
        </w:rPr>
      </w:pPr>
      <w:r w:rsidRPr="000636D6">
        <w:rPr>
          <w:color w:val="0000FF"/>
        </w:rPr>
        <w:t>ETRI</w:t>
      </w:r>
    </w:p>
    <w:p w14:paraId="41CB6F6A" w14:textId="66791F51" w:rsidR="006A4BFC" w:rsidRPr="00E33E48" w:rsidRDefault="006A4BFC" w:rsidP="00745058">
      <w:pPr>
        <w:spacing w:after="0"/>
        <w:ind w:left="567"/>
        <w:rPr>
          <w:color w:val="0000FF"/>
        </w:rPr>
      </w:pPr>
      <w:r w:rsidRPr="00E33E48">
        <w:rPr>
          <w:color w:val="0000FF"/>
        </w:rPr>
        <w:t>Facebook</w:t>
      </w:r>
    </w:p>
    <w:p w14:paraId="4A09EBDA" w14:textId="2CB54958" w:rsidR="00A5157F" w:rsidRPr="00E33E48" w:rsidRDefault="00A5157F" w:rsidP="00745058">
      <w:pPr>
        <w:spacing w:after="0"/>
        <w:ind w:left="567"/>
        <w:rPr>
          <w:color w:val="0000FF"/>
        </w:rPr>
      </w:pPr>
      <w:proofErr w:type="spellStart"/>
      <w:r w:rsidRPr="00E33E48">
        <w:rPr>
          <w:color w:val="0000FF"/>
        </w:rPr>
        <w:t>Frauenhofer</w:t>
      </w:r>
      <w:proofErr w:type="spellEnd"/>
    </w:p>
    <w:p w14:paraId="512C81BF" w14:textId="62CF695C" w:rsidR="00745058" w:rsidRPr="000636D6" w:rsidRDefault="00745058" w:rsidP="00745058">
      <w:pPr>
        <w:spacing w:after="0"/>
        <w:ind w:left="567"/>
        <w:rPr>
          <w:color w:val="0000FF"/>
        </w:rPr>
      </w:pPr>
      <w:r w:rsidRPr="000636D6">
        <w:rPr>
          <w:color w:val="0000FF"/>
        </w:rPr>
        <w:t>F</w:t>
      </w:r>
      <w:r w:rsidR="00C72FAD" w:rsidRPr="000636D6">
        <w:rPr>
          <w:color w:val="0000FF"/>
        </w:rPr>
        <w:t>irstNet</w:t>
      </w:r>
    </w:p>
    <w:p w14:paraId="086963E4" w14:textId="34F2B00D" w:rsidR="000636D6" w:rsidRPr="000636D6" w:rsidRDefault="000636D6" w:rsidP="000636D6">
      <w:pPr>
        <w:spacing w:after="0"/>
        <w:ind w:left="567"/>
        <w:rPr>
          <w:color w:val="0000FF"/>
        </w:rPr>
      </w:pPr>
      <w:proofErr w:type="spellStart"/>
      <w:r w:rsidRPr="000636D6">
        <w:rPr>
          <w:color w:val="0000FF"/>
        </w:rPr>
        <w:t>F</w:t>
      </w:r>
      <w:r>
        <w:rPr>
          <w:color w:val="0000FF"/>
        </w:rPr>
        <w:t>uturewei</w:t>
      </w:r>
      <w:proofErr w:type="spellEnd"/>
    </w:p>
    <w:p w14:paraId="4EEB5884" w14:textId="076A7012" w:rsidR="006A4BFC" w:rsidRPr="00B53A5E" w:rsidRDefault="006A4BFC" w:rsidP="00745058">
      <w:pPr>
        <w:spacing w:after="0"/>
        <w:ind w:left="567"/>
        <w:rPr>
          <w:color w:val="0000FF"/>
        </w:rPr>
      </w:pPr>
      <w:r w:rsidRPr="00B53A5E">
        <w:rPr>
          <w:color w:val="0000FF"/>
        </w:rPr>
        <w:t>GSMA</w:t>
      </w:r>
    </w:p>
    <w:p w14:paraId="0EFF752A" w14:textId="77777777" w:rsidR="000636D6" w:rsidRDefault="000636D6" w:rsidP="00745058">
      <w:pPr>
        <w:spacing w:after="0"/>
        <w:ind w:left="567"/>
        <w:rPr>
          <w:color w:val="0000FF"/>
        </w:rPr>
      </w:pPr>
      <w:r>
        <w:rPr>
          <w:color w:val="0000FF"/>
        </w:rPr>
        <w:t>Hewlett-Packard Enterprise</w:t>
      </w:r>
    </w:p>
    <w:p w14:paraId="337A6297" w14:textId="09EAC7CB" w:rsidR="00745058" w:rsidRDefault="00745058" w:rsidP="00745058">
      <w:pPr>
        <w:spacing w:after="0"/>
        <w:ind w:left="567"/>
        <w:rPr>
          <w:color w:val="0000FF"/>
        </w:rPr>
      </w:pPr>
      <w:r w:rsidRPr="000636D6">
        <w:rPr>
          <w:color w:val="0000FF"/>
        </w:rPr>
        <w:t>Huawei</w:t>
      </w:r>
    </w:p>
    <w:p w14:paraId="1813F55E" w14:textId="50B8D843" w:rsidR="000636D6" w:rsidRDefault="000636D6" w:rsidP="00745058">
      <w:pPr>
        <w:spacing w:after="0"/>
        <w:ind w:left="567"/>
        <w:rPr>
          <w:color w:val="0000FF"/>
        </w:rPr>
      </w:pPr>
      <w:r>
        <w:rPr>
          <w:color w:val="0000FF"/>
        </w:rPr>
        <w:t>IDEMIA</w:t>
      </w:r>
    </w:p>
    <w:p w14:paraId="1E33FA4C" w14:textId="6602E4E4" w:rsidR="000636D6" w:rsidRPr="000636D6" w:rsidRDefault="000636D6" w:rsidP="00745058">
      <w:pPr>
        <w:spacing w:after="0"/>
        <w:ind w:left="567"/>
        <w:rPr>
          <w:color w:val="0000FF"/>
        </w:rPr>
      </w:pPr>
      <w:r>
        <w:rPr>
          <w:color w:val="0000FF"/>
        </w:rPr>
        <w:t>Infoblox</w:t>
      </w:r>
    </w:p>
    <w:p w14:paraId="1D335260" w14:textId="77777777" w:rsidR="00745058" w:rsidRPr="000636D6" w:rsidRDefault="00745058" w:rsidP="00745058">
      <w:pPr>
        <w:spacing w:after="0"/>
        <w:ind w:left="567"/>
        <w:rPr>
          <w:color w:val="0000FF"/>
        </w:rPr>
      </w:pPr>
      <w:r w:rsidRPr="000636D6">
        <w:rPr>
          <w:color w:val="0000FF"/>
        </w:rPr>
        <w:t>Intel</w:t>
      </w:r>
    </w:p>
    <w:p w14:paraId="092382EB" w14:textId="6421B757" w:rsidR="008D61DB" w:rsidRPr="000636D6" w:rsidRDefault="008D61DB" w:rsidP="00745058">
      <w:pPr>
        <w:spacing w:after="0"/>
        <w:ind w:left="567"/>
        <w:rPr>
          <w:color w:val="0000FF"/>
        </w:rPr>
      </w:pPr>
      <w:proofErr w:type="spellStart"/>
      <w:r w:rsidRPr="000636D6">
        <w:rPr>
          <w:color w:val="0000FF"/>
        </w:rPr>
        <w:t>IPCom</w:t>
      </w:r>
      <w:proofErr w:type="spellEnd"/>
    </w:p>
    <w:p w14:paraId="6E006573" w14:textId="2040F047" w:rsidR="000636D6" w:rsidRPr="000636D6" w:rsidRDefault="000636D6" w:rsidP="00745058">
      <w:pPr>
        <w:spacing w:after="0"/>
        <w:ind w:left="567"/>
        <w:rPr>
          <w:color w:val="0000FF"/>
        </w:rPr>
      </w:pPr>
      <w:r w:rsidRPr="000636D6">
        <w:rPr>
          <w:color w:val="0000FF"/>
        </w:rPr>
        <w:t>ITRI</w:t>
      </w:r>
    </w:p>
    <w:p w14:paraId="53494AB4" w14:textId="7C554336" w:rsidR="006A4BFC" w:rsidRPr="000636D6" w:rsidRDefault="006A4BFC" w:rsidP="00745058">
      <w:pPr>
        <w:spacing w:after="0"/>
        <w:ind w:left="567"/>
        <w:rPr>
          <w:color w:val="0000FF"/>
        </w:rPr>
      </w:pPr>
      <w:r w:rsidRPr="000636D6">
        <w:rPr>
          <w:color w:val="0000FF"/>
        </w:rPr>
        <w:t>Johns Hopkins University APL</w:t>
      </w:r>
    </w:p>
    <w:p w14:paraId="1FEA57E3" w14:textId="36B4DB2E" w:rsidR="00C72FAD" w:rsidRPr="000636D6" w:rsidRDefault="00C72FAD" w:rsidP="00745058">
      <w:pPr>
        <w:spacing w:after="0"/>
        <w:ind w:left="567"/>
        <w:rPr>
          <w:color w:val="0000FF"/>
        </w:rPr>
      </w:pPr>
      <w:r w:rsidRPr="000636D6">
        <w:rPr>
          <w:color w:val="0000FF"/>
        </w:rPr>
        <w:t>KDDI</w:t>
      </w:r>
    </w:p>
    <w:p w14:paraId="77EF0DDF" w14:textId="79096E42" w:rsidR="00745058" w:rsidRPr="000636D6" w:rsidRDefault="00745058" w:rsidP="00745058">
      <w:pPr>
        <w:spacing w:after="0"/>
        <w:ind w:left="567"/>
        <w:rPr>
          <w:color w:val="0000FF"/>
        </w:rPr>
      </w:pPr>
      <w:r w:rsidRPr="000636D6">
        <w:rPr>
          <w:color w:val="0000FF"/>
        </w:rPr>
        <w:t>KPN</w:t>
      </w:r>
    </w:p>
    <w:p w14:paraId="79D7C33F" w14:textId="656A5008" w:rsidR="006A4BFC" w:rsidRPr="000636D6" w:rsidRDefault="006A4BFC" w:rsidP="00745058">
      <w:pPr>
        <w:spacing w:after="0"/>
        <w:ind w:left="567"/>
        <w:rPr>
          <w:color w:val="0000FF"/>
        </w:rPr>
      </w:pPr>
      <w:r w:rsidRPr="000636D6">
        <w:rPr>
          <w:color w:val="0000FF"/>
        </w:rPr>
        <w:t>Kyocera Corporation</w:t>
      </w:r>
    </w:p>
    <w:p w14:paraId="39D8FB3F" w14:textId="77777777" w:rsidR="00745058" w:rsidRPr="00B53A5E" w:rsidRDefault="00745058" w:rsidP="00745058">
      <w:pPr>
        <w:spacing w:after="0"/>
        <w:ind w:left="567"/>
        <w:rPr>
          <w:color w:val="0000FF"/>
        </w:rPr>
      </w:pPr>
      <w:r w:rsidRPr="00B53A5E">
        <w:rPr>
          <w:color w:val="0000FF"/>
        </w:rPr>
        <w:t>Lenovo</w:t>
      </w:r>
    </w:p>
    <w:p w14:paraId="21A9D4AB" w14:textId="28A0BDB5" w:rsidR="000636D6" w:rsidRPr="000636D6" w:rsidRDefault="000636D6" w:rsidP="000636D6">
      <w:pPr>
        <w:spacing w:after="0"/>
        <w:ind w:left="567"/>
        <w:rPr>
          <w:color w:val="0000FF"/>
        </w:rPr>
      </w:pPr>
      <w:r>
        <w:rPr>
          <w:color w:val="0000FF"/>
        </w:rPr>
        <w:t xml:space="preserve">LG </w:t>
      </w:r>
      <w:proofErr w:type="spellStart"/>
      <w:r>
        <w:rPr>
          <w:color w:val="0000FF"/>
        </w:rPr>
        <w:t>Uplus</w:t>
      </w:r>
      <w:proofErr w:type="spellEnd"/>
    </w:p>
    <w:p w14:paraId="542B79F3" w14:textId="116216B0" w:rsidR="00745058" w:rsidRDefault="00745058" w:rsidP="00745058">
      <w:pPr>
        <w:spacing w:after="0"/>
        <w:ind w:left="567"/>
        <w:rPr>
          <w:color w:val="0000FF"/>
        </w:rPr>
      </w:pPr>
      <w:r w:rsidRPr="000636D6">
        <w:rPr>
          <w:color w:val="0000FF"/>
        </w:rPr>
        <w:t>LGE</w:t>
      </w:r>
    </w:p>
    <w:p w14:paraId="6DEF0BA7" w14:textId="17B3C848" w:rsidR="00745058" w:rsidRPr="000636D6" w:rsidRDefault="00745058" w:rsidP="00745058">
      <w:pPr>
        <w:spacing w:after="0"/>
        <w:ind w:left="567"/>
        <w:rPr>
          <w:color w:val="0000FF"/>
        </w:rPr>
      </w:pPr>
      <w:r w:rsidRPr="000636D6">
        <w:rPr>
          <w:color w:val="0000FF"/>
        </w:rPr>
        <w:t>MediaTek</w:t>
      </w:r>
    </w:p>
    <w:p w14:paraId="1DD94BF3" w14:textId="77777777" w:rsidR="00745058" w:rsidRPr="000636D6" w:rsidRDefault="00745058" w:rsidP="00745058">
      <w:pPr>
        <w:spacing w:after="0"/>
        <w:ind w:left="567"/>
        <w:rPr>
          <w:color w:val="0000FF"/>
        </w:rPr>
      </w:pPr>
      <w:r w:rsidRPr="000636D6">
        <w:rPr>
          <w:color w:val="0000FF"/>
        </w:rPr>
        <w:t>Motorola Mobility</w:t>
      </w:r>
    </w:p>
    <w:p w14:paraId="08CA1795" w14:textId="650694DF" w:rsidR="00B53A5E" w:rsidRPr="000636D6" w:rsidRDefault="00B53A5E" w:rsidP="00B53A5E">
      <w:pPr>
        <w:spacing w:after="0"/>
        <w:ind w:left="567"/>
        <w:rPr>
          <w:color w:val="0000FF"/>
        </w:rPr>
      </w:pPr>
      <w:r w:rsidRPr="000636D6">
        <w:rPr>
          <w:color w:val="0000FF"/>
        </w:rPr>
        <w:t xml:space="preserve">Motorola </w:t>
      </w:r>
      <w:r>
        <w:rPr>
          <w:color w:val="0000FF"/>
        </w:rPr>
        <w:t>Solutions</w:t>
      </w:r>
    </w:p>
    <w:p w14:paraId="30B9ACD0" w14:textId="6CC5D705" w:rsidR="000636D6" w:rsidRPr="000636D6" w:rsidRDefault="000636D6" w:rsidP="00745058">
      <w:pPr>
        <w:spacing w:after="0"/>
        <w:ind w:left="567"/>
        <w:rPr>
          <w:color w:val="0000FF"/>
        </w:rPr>
      </w:pPr>
      <w:r w:rsidRPr="000636D6">
        <w:rPr>
          <w:color w:val="0000FF"/>
        </w:rPr>
        <w:t>NEC</w:t>
      </w:r>
    </w:p>
    <w:p w14:paraId="52D3DA36" w14:textId="5D58BF8F" w:rsidR="006A4BFC" w:rsidRPr="00B53A5E" w:rsidRDefault="006A4BFC" w:rsidP="00745058">
      <w:pPr>
        <w:spacing w:after="0"/>
        <w:ind w:left="567"/>
        <w:rPr>
          <w:color w:val="0000FF"/>
        </w:rPr>
      </w:pPr>
      <w:proofErr w:type="spellStart"/>
      <w:r w:rsidRPr="00B53A5E">
        <w:rPr>
          <w:color w:val="0000FF"/>
        </w:rPr>
        <w:t>NextNav</w:t>
      </w:r>
      <w:proofErr w:type="spellEnd"/>
    </w:p>
    <w:p w14:paraId="1B1E5DB0" w14:textId="3A8D1E65" w:rsidR="00745058" w:rsidRPr="000636D6" w:rsidRDefault="00745058" w:rsidP="00745058">
      <w:pPr>
        <w:spacing w:after="0"/>
        <w:ind w:left="567"/>
        <w:rPr>
          <w:color w:val="0000FF"/>
        </w:rPr>
      </w:pPr>
      <w:r w:rsidRPr="000636D6">
        <w:rPr>
          <w:color w:val="0000FF"/>
        </w:rPr>
        <w:t>Nokia</w:t>
      </w:r>
    </w:p>
    <w:p w14:paraId="5FAEA883" w14:textId="32C3C1BD" w:rsidR="00745058" w:rsidRPr="000636D6" w:rsidRDefault="00745058" w:rsidP="00745058">
      <w:pPr>
        <w:spacing w:after="0"/>
        <w:ind w:left="567"/>
        <w:rPr>
          <w:color w:val="0000FF"/>
        </w:rPr>
      </w:pPr>
      <w:r w:rsidRPr="000636D6">
        <w:rPr>
          <w:color w:val="0000FF"/>
        </w:rPr>
        <w:lastRenderedPageBreak/>
        <w:t>NTT DOCOMO</w:t>
      </w:r>
    </w:p>
    <w:p w14:paraId="343E8EA6" w14:textId="77777777" w:rsidR="00745058" w:rsidRPr="000636D6" w:rsidRDefault="00745058" w:rsidP="00745058">
      <w:pPr>
        <w:spacing w:after="0"/>
        <w:ind w:left="567"/>
        <w:rPr>
          <w:color w:val="0000FF"/>
        </w:rPr>
      </w:pPr>
      <w:r w:rsidRPr="000636D6">
        <w:rPr>
          <w:color w:val="0000FF"/>
        </w:rPr>
        <w:t>OPPO</w:t>
      </w:r>
    </w:p>
    <w:p w14:paraId="35C3FF38" w14:textId="35475B9F" w:rsidR="00745058" w:rsidRPr="000636D6" w:rsidRDefault="00745058" w:rsidP="00745058">
      <w:pPr>
        <w:spacing w:after="0"/>
        <w:ind w:left="567"/>
        <w:rPr>
          <w:color w:val="0000FF"/>
        </w:rPr>
      </w:pPr>
      <w:r w:rsidRPr="000636D6">
        <w:rPr>
          <w:color w:val="0000FF"/>
        </w:rPr>
        <w:t>Orange</w:t>
      </w:r>
    </w:p>
    <w:p w14:paraId="3B22E23B" w14:textId="77777777" w:rsidR="00745058" w:rsidRPr="000636D6" w:rsidRDefault="00745058" w:rsidP="00745058">
      <w:pPr>
        <w:spacing w:after="0"/>
        <w:ind w:left="567"/>
        <w:rPr>
          <w:color w:val="0000FF"/>
        </w:rPr>
      </w:pPr>
      <w:r w:rsidRPr="000636D6">
        <w:rPr>
          <w:color w:val="0000FF"/>
        </w:rPr>
        <w:t>OTD</w:t>
      </w:r>
    </w:p>
    <w:p w14:paraId="57F30C99" w14:textId="424E2A48" w:rsidR="000636D6" w:rsidRPr="000636D6" w:rsidRDefault="000636D6" w:rsidP="00745058">
      <w:pPr>
        <w:spacing w:after="0"/>
        <w:ind w:left="567"/>
        <w:rPr>
          <w:color w:val="0000FF"/>
        </w:rPr>
      </w:pPr>
      <w:r w:rsidRPr="000636D6">
        <w:rPr>
          <w:color w:val="0000FF"/>
        </w:rPr>
        <w:t>Philips</w:t>
      </w:r>
    </w:p>
    <w:p w14:paraId="2C041B53" w14:textId="5E4D5642" w:rsidR="003A6042" w:rsidRPr="000636D6" w:rsidRDefault="003A6042" w:rsidP="00745058">
      <w:pPr>
        <w:spacing w:after="0"/>
        <w:ind w:left="567"/>
        <w:rPr>
          <w:color w:val="0000FF"/>
        </w:rPr>
      </w:pPr>
      <w:proofErr w:type="spellStart"/>
      <w:r w:rsidRPr="000636D6">
        <w:rPr>
          <w:color w:val="0000FF"/>
        </w:rPr>
        <w:t>Perspecta</w:t>
      </w:r>
      <w:proofErr w:type="spellEnd"/>
      <w:r w:rsidRPr="000636D6">
        <w:rPr>
          <w:color w:val="0000FF"/>
        </w:rPr>
        <w:t xml:space="preserve"> Labs</w:t>
      </w:r>
    </w:p>
    <w:p w14:paraId="2FB3CCA8" w14:textId="77777777" w:rsidR="00B53A5E" w:rsidRDefault="00B53A5E" w:rsidP="00745058">
      <w:pPr>
        <w:spacing w:after="0"/>
        <w:ind w:left="567"/>
        <w:rPr>
          <w:color w:val="0000FF"/>
        </w:rPr>
      </w:pPr>
      <w:proofErr w:type="spellStart"/>
      <w:r>
        <w:rPr>
          <w:color w:val="0000FF"/>
        </w:rPr>
        <w:t>Quixoticity</w:t>
      </w:r>
      <w:proofErr w:type="spellEnd"/>
    </w:p>
    <w:p w14:paraId="39B1BC5C" w14:textId="76979172" w:rsidR="00745058" w:rsidRPr="000636D6" w:rsidRDefault="00745058" w:rsidP="00745058">
      <w:pPr>
        <w:spacing w:after="0"/>
        <w:ind w:left="567"/>
        <w:rPr>
          <w:color w:val="0000FF"/>
        </w:rPr>
      </w:pPr>
      <w:r w:rsidRPr="000636D6">
        <w:rPr>
          <w:color w:val="0000FF"/>
        </w:rPr>
        <w:t>Qualcomm</w:t>
      </w:r>
    </w:p>
    <w:p w14:paraId="1DB8FBCF" w14:textId="42610F25" w:rsidR="003A6042" w:rsidRPr="00B53A5E" w:rsidRDefault="003A6042" w:rsidP="00745058">
      <w:pPr>
        <w:spacing w:after="0"/>
        <w:ind w:left="567"/>
        <w:rPr>
          <w:color w:val="0000FF"/>
        </w:rPr>
      </w:pPr>
      <w:proofErr w:type="spellStart"/>
      <w:r w:rsidRPr="00B53A5E">
        <w:rPr>
          <w:color w:val="0000FF"/>
        </w:rPr>
        <w:t>Sandvine</w:t>
      </w:r>
      <w:proofErr w:type="spellEnd"/>
    </w:p>
    <w:p w14:paraId="2C9459F3" w14:textId="74E203CE" w:rsidR="00745058" w:rsidRPr="000636D6" w:rsidRDefault="00745058" w:rsidP="00745058">
      <w:pPr>
        <w:spacing w:after="0"/>
        <w:ind w:left="567"/>
        <w:rPr>
          <w:color w:val="0000FF"/>
        </w:rPr>
      </w:pPr>
      <w:r w:rsidRPr="000636D6">
        <w:rPr>
          <w:color w:val="0000FF"/>
        </w:rPr>
        <w:t>Samsung</w:t>
      </w:r>
    </w:p>
    <w:p w14:paraId="51BAAC8D" w14:textId="481FC3E9" w:rsidR="003A6042" w:rsidRPr="000636D6" w:rsidRDefault="003A6042" w:rsidP="00745058">
      <w:pPr>
        <w:spacing w:after="0"/>
        <w:ind w:left="567"/>
        <w:rPr>
          <w:color w:val="0000FF"/>
        </w:rPr>
      </w:pPr>
      <w:r w:rsidRPr="000636D6">
        <w:rPr>
          <w:color w:val="0000FF"/>
        </w:rPr>
        <w:t>Siemens</w:t>
      </w:r>
    </w:p>
    <w:p w14:paraId="5B923399" w14:textId="173EE3A5" w:rsidR="003A6042" w:rsidRPr="000636D6" w:rsidRDefault="003A6042" w:rsidP="00745058">
      <w:pPr>
        <w:spacing w:after="0"/>
        <w:ind w:left="567"/>
        <w:rPr>
          <w:color w:val="0000FF"/>
        </w:rPr>
      </w:pPr>
      <w:r w:rsidRPr="000636D6">
        <w:rPr>
          <w:color w:val="0000FF"/>
        </w:rPr>
        <w:t>Sony</w:t>
      </w:r>
    </w:p>
    <w:p w14:paraId="08B55FF6" w14:textId="77777777" w:rsidR="00B53A5E" w:rsidRDefault="00B53A5E" w:rsidP="00B53A5E">
      <w:pPr>
        <w:spacing w:after="0"/>
        <w:ind w:left="567"/>
        <w:rPr>
          <w:color w:val="0000FF"/>
        </w:rPr>
      </w:pPr>
      <w:r>
        <w:rPr>
          <w:color w:val="0000FF"/>
        </w:rPr>
        <w:t>Spirent</w:t>
      </w:r>
    </w:p>
    <w:p w14:paraId="407D5541" w14:textId="55AD4FFA" w:rsidR="003A6042" w:rsidRPr="00E33E48" w:rsidRDefault="003A6042" w:rsidP="00745058">
      <w:pPr>
        <w:spacing w:after="0"/>
        <w:ind w:left="567"/>
        <w:rPr>
          <w:color w:val="0000FF"/>
        </w:rPr>
      </w:pPr>
      <w:proofErr w:type="spellStart"/>
      <w:r w:rsidRPr="00E33E48">
        <w:rPr>
          <w:color w:val="0000FF"/>
        </w:rPr>
        <w:t>Spreadtrum</w:t>
      </w:r>
      <w:proofErr w:type="spellEnd"/>
    </w:p>
    <w:p w14:paraId="54C078A3" w14:textId="01EFC083" w:rsidR="000636D6" w:rsidRDefault="000636D6" w:rsidP="00745058">
      <w:pPr>
        <w:spacing w:after="0"/>
        <w:ind w:left="567"/>
        <w:rPr>
          <w:color w:val="0000FF"/>
        </w:rPr>
      </w:pPr>
      <w:proofErr w:type="spellStart"/>
      <w:r>
        <w:rPr>
          <w:color w:val="0000FF"/>
        </w:rPr>
        <w:t>Synctechno</w:t>
      </w:r>
      <w:proofErr w:type="spellEnd"/>
      <w:r>
        <w:rPr>
          <w:color w:val="0000FF"/>
        </w:rPr>
        <w:t xml:space="preserve"> Inc.</w:t>
      </w:r>
    </w:p>
    <w:p w14:paraId="2ED35140" w14:textId="7CD6BA92" w:rsidR="00745058" w:rsidRPr="000636D6" w:rsidRDefault="00745058" w:rsidP="00745058">
      <w:pPr>
        <w:spacing w:after="0"/>
        <w:ind w:left="567"/>
        <w:rPr>
          <w:color w:val="0000FF"/>
        </w:rPr>
      </w:pPr>
      <w:r w:rsidRPr="000636D6">
        <w:rPr>
          <w:color w:val="0000FF"/>
        </w:rPr>
        <w:t>Tencent</w:t>
      </w:r>
    </w:p>
    <w:p w14:paraId="44B4F345" w14:textId="77777777" w:rsidR="000636D6" w:rsidRDefault="000636D6" w:rsidP="00745058">
      <w:pPr>
        <w:spacing w:after="0"/>
        <w:ind w:left="567"/>
        <w:rPr>
          <w:color w:val="0000FF"/>
        </w:rPr>
      </w:pPr>
      <w:r>
        <w:rPr>
          <w:color w:val="0000FF"/>
        </w:rPr>
        <w:t>Telefonica</w:t>
      </w:r>
    </w:p>
    <w:p w14:paraId="608C36EA" w14:textId="6CB8CD54" w:rsidR="00E33E48" w:rsidRDefault="00E33E48" w:rsidP="00E33E48">
      <w:pPr>
        <w:spacing w:after="0"/>
        <w:ind w:left="567"/>
        <w:rPr>
          <w:color w:val="0000FF"/>
        </w:rPr>
      </w:pPr>
      <w:r>
        <w:rPr>
          <w:color w:val="0000FF"/>
        </w:rPr>
        <w:t>Telenor</w:t>
      </w:r>
    </w:p>
    <w:p w14:paraId="7BE0BE3E" w14:textId="4C85D122" w:rsidR="00745058" w:rsidRPr="000636D6" w:rsidRDefault="00745058" w:rsidP="00745058">
      <w:pPr>
        <w:spacing w:after="0"/>
        <w:ind w:left="567"/>
        <w:rPr>
          <w:color w:val="0000FF"/>
        </w:rPr>
      </w:pPr>
      <w:r w:rsidRPr="000636D6">
        <w:rPr>
          <w:color w:val="0000FF"/>
        </w:rPr>
        <w:t>T-Mobile USA</w:t>
      </w:r>
    </w:p>
    <w:p w14:paraId="77EF40FD" w14:textId="752FAC59" w:rsidR="00745058" w:rsidRPr="000636D6" w:rsidRDefault="00745058" w:rsidP="00745058">
      <w:pPr>
        <w:spacing w:after="0"/>
        <w:ind w:left="567"/>
        <w:rPr>
          <w:color w:val="0000FF"/>
        </w:rPr>
      </w:pPr>
      <w:r w:rsidRPr="000636D6">
        <w:rPr>
          <w:color w:val="0000FF"/>
        </w:rPr>
        <w:t>Thales</w:t>
      </w:r>
    </w:p>
    <w:p w14:paraId="1FBE4FC9" w14:textId="441821A7" w:rsidR="00A5157F" w:rsidRPr="000636D6" w:rsidRDefault="00A5157F" w:rsidP="00745058">
      <w:pPr>
        <w:spacing w:after="0"/>
        <w:ind w:left="567"/>
        <w:rPr>
          <w:color w:val="0000FF"/>
        </w:rPr>
      </w:pPr>
      <w:r w:rsidRPr="000636D6">
        <w:rPr>
          <w:color w:val="0000FF"/>
        </w:rPr>
        <w:t>TIM</w:t>
      </w:r>
    </w:p>
    <w:p w14:paraId="319F149E" w14:textId="5AF2AD6C" w:rsidR="000636D6" w:rsidRPr="000636D6" w:rsidRDefault="000636D6" w:rsidP="00745058">
      <w:pPr>
        <w:spacing w:after="0"/>
        <w:ind w:left="567"/>
        <w:rPr>
          <w:color w:val="0000FF"/>
        </w:rPr>
      </w:pPr>
      <w:r w:rsidRPr="000636D6">
        <w:rPr>
          <w:color w:val="0000FF"/>
        </w:rPr>
        <w:t>TTA</w:t>
      </w:r>
    </w:p>
    <w:p w14:paraId="7E6C201F" w14:textId="227DE099" w:rsidR="00E33E48" w:rsidRDefault="00E33E48" w:rsidP="00745058">
      <w:pPr>
        <w:spacing w:after="0"/>
        <w:ind w:left="567"/>
        <w:rPr>
          <w:color w:val="0000FF"/>
        </w:rPr>
      </w:pPr>
      <w:r>
        <w:rPr>
          <w:color w:val="0000FF"/>
        </w:rPr>
        <w:t>Verizon</w:t>
      </w:r>
    </w:p>
    <w:p w14:paraId="309D1C7A" w14:textId="08AA0AC7" w:rsidR="00745058" w:rsidRPr="000636D6" w:rsidRDefault="00745058" w:rsidP="00745058">
      <w:pPr>
        <w:spacing w:after="0"/>
        <w:ind w:left="567"/>
        <w:rPr>
          <w:color w:val="0000FF"/>
        </w:rPr>
      </w:pPr>
      <w:r w:rsidRPr="000636D6">
        <w:rPr>
          <w:color w:val="0000FF"/>
        </w:rPr>
        <w:t>Vivo</w:t>
      </w:r>
    </w:p>
    <w:p w14:paraId="1FE89E6A" w14:textId="77777777" w:rsidR="00745058" w:rsidRPr="000636D6" w:rsidRDefault="00745058" w:rsidP="00745058">
      <w:pPr>
        <w:spacing w:after="0"/>
        <w:ind w:left="567"/>
        <w:rPr>
          <w:color w:val="0000FF"/>
        </w:rPr>
      </w:pPr>
      <w:r w:rsidRPr="000636D6">
        <w:rPr>
          <w:color w:val="0000FF"/>
        </w:rPr>
        <w:t>Vodafone</w:t>
      </w:r>
    </w:p>
    <w:p w14:paraId="24674AFD" w14:textId="5ED22BAE" w:rsidR="003A6042" w:rsidRPr="000636D6" w:rsidRDefault="003A6042" w:rsidP="00745058">
      <w:pPr>
        <w:spacing w:after="0"/>
        <w:ind w:left="567"/>
        <w:rPr>
          <w:color w:val="0000FF"/>
        </w:rPr>
      </w:pPr>
      <w:r w:rsidRPr="000636D6">
        <w:rPr>
          <w:color w:val="0000FF"/>
        </w:rPr>
        <w:t>Xiaomi</w:t>
      </w:r>
    </w:p>
    <w:p w14:paraId="546C8440" w14:textId="05ABA1B5" w:rsidR="00745058" w:rsidRPr="000636D6" w:rsidRDefault="00745058" w:rsidP="00745058">
      <w:pPr>
        <w:spacing w:after="0"/>
        <w:ind w:left="567"/>
        <w:rPr>
          <w:color w:val="0000FF"/>
        </w:rPr>
      </w:pPr>
      <w:r w:rsidRPr="000636D6">
        <w:rPr>
          <w:color w:val="0000FF"/>
        </w:rPr>
        <w:t>ZTE</w:t>
      </w:r>
    </w:p>
    <w:p w14:paraId="621A5BDF" w14:textId="7B8BEEA4" w:rsidR="00745058" w:rsidRPr="000636D6" w:rsidRDefault="00745058" w:rsidP="00745058"/>
    <w:p w14:paraId="2FF5A41C" w14:textId="2B12918D" w:rsidR="00745058" w:rsidRPr="00B924CB" w:rsidRDefault="00745058" w:rsidP="00745058">
      <w:r w:rsidRPr="00B924CB">
        <w:t>NOTE</w:t>
      </w:r>
      <w:r w:rsidR="00B924CB" w:rsidRPr="00B924CB">
        <w:tab/>
      </w:r>
      <w:r w:rsidRPr="00B924CB">
        <w:t>Meeting notes are not exhaustive and may not contain all the comments made during the conference call.</w:t>
      </w:r>
    </w:p>
    <w:p w14:paraId="7EBB124A" w14:textId="77777777" w:rsidR="006A4BFC" w:rsidRDefault="006A4BFC" w:rsidP="006A4BFC"/>
    <w:p w14:paraId="69B9AB7F" w14:textId="77777777" w:rsidR="006A4BFC" w:rsidRDefault="006A4BFC" w:rsidP="006A4BFC">
      <w:r>
        <w:t xml:space="preserve">Documents are on the 3GPP FTP server: </w:t>
      </w:r>
      <w:hyperlink r:id="rId5" w:history="1">
        <w:r w:rsidRPr="00291B8D">
          <w:rPr>
            <w:rStyle w:val="Hyperlink"/>
          </w:rPr>
          <w:t>https://www.3gpp.org/ftp//tsg_sa/TSG_SA/TSGS_88E_Electronic/Docs</w:t>
        </w:r>
      </w:hyperlink>
      <w:r>
        <w:t xml:space="preserve"> and</w:t>
      </w:r>
      <w:r w:rsidRPr="006A4BFC">
        <w:t xml:space="preserve"> </w:t>
      </w:r>
      <w:hyperlink r:id="rId6" w:history="1">
        <w:r w:rsidRPr="00291B8D">
          <w:rPr>
            <w:rStyle w:val="Hyperlink"/>
          </w:rPr>
          <w:t>https://www.3gpp.org/ftp//tsg_sa/TSG_SA/TSGS_88E_Electronic/Inbox/Revisions</w:t>
        </w:r>
      </w:hyperlink>
    </w:p>
    <w:p w14:paraId="5862FA1B" w14:textId="77777777" w:rsidR="00983B33" w:rsidRDefault="00983B33"/>
    <w:p w14:paraId="6F4D3130" w14:textId="77777777" w:rsidR="00B924CB" w:rsidRDefault="00B924CB" w:rsidP="00B924CB">
      <w:pPr>
        <w:pStyle w:val="Heading1"/>
      </w:pPr>
      <w:r>
        <w:t>5min</w:t>
      </w:r>
      <w:r>
        <w:tab/>
        <w:t>Opening of meeting.</w:t>
      </w:r>
    </w:p>
    <w:p w14:paraId="7F650455" w14:textId="77777777" w:rsidR="00B924CB" w:rsidRDefault="00B924CB" w:rsidP="00B924CB">
      <w:r>
        <w:t>Georg Mayer (TSG SA Chairman) chaired the conference call. Notes were taken by Maurice Pope (MCC).</w:t>
      </w:r>
    </w:p>
    <w:p w14:paraId="6186770D" w14:textId="77777777" w:rsidR="00B924CB" w:rsidRDefault="00B924CB" w:rsidP="00B924CB"/>
    <w:p w14:paraId="7C5AE99F" w14:textId="391DC251" w:rsidR="007272FC" w:rsidRDefault="00293D1E" w:rsidP="00B924CB">
      <w:pPr>
        <w:pStyle w:val="Heading1"/>
      </w:pPr>
      <w:r w:rsidRPr="0045385D">
        <w:rPr>
          <w:bCs/>
        </w:rPr>
        <w:t>Agenda:</w:t>
      </w:r>
      <w:r>
        <w:t xml:space="preserve"> </w:t>
      </w:r>
      <w:r w:rsidR="006A4BFC" w:rsidRPr="006A4BFC">
        <w:rPr>
          <w:color w:val="0000FF"/>
        </w:rPr>
        <w:t>SP-200600_Rev</w:t>
      </w:r>
      <w:r w:rsidR="000636D6">
        <w:rPr>
          <w:color w:val="0000FF"/>
        </w:rPr>
        <w:t>2</w:t>
      </w:r>
      <w:r w:rsidR="006A4BFC" w:rsidRPr="006A4BFC">
        <w:t xml:space="preserve"> </w:t>
      </w:r>
      <w:r w:rsidR="006A4BFC">
        <w:t>SA#88-e GoToMeetings Agenda</w:t>
      </w:r>
    </w:p>
    <w:p w14:paraId="34E1C6A0" w14:textId="77777777" w:rsidR="003A6042" w:rsidRDefault="003A6042" w:rsidP="003A6042"/>
    <w:p w14:paraId="6EFC6D67" w14:textId="6569E6AB" w:rsidR="000636D6" w:rsidRDefault="000636D6" w:rsidP="00001653">
      <w:pPr>
        <w:pStyle w:val="Heading1"/>
        <w:pBdr>
          <w:top w:val="none" w:sz="0" w:space="0" w:color="auto"/>
        </w:pBdr>
      </w:pPr>
      <w:r>
        <w:t>30 min</w:t>
      </w:r>
      <w:r>
        <w:tab/>
        <w:t>Issues highlighted in reports from WG chairs / other reports (AI4)</w:t>
      </w:r>
    </w:p>
    <w:p w14:paraId="2AC32CE7" w14:textId="40DFC3CA" w:rsidR="000636D6" w:rsidRDefault="000636D6" w:rsidP="000636D6">
      <w:pPr>
        <w:keepNext/>
        <w:pBdr>
          <w:top w:val="single" w:sz="4" w:space="1" w:color="auto"/>
        </w:pBdr>
        <w:rPr>
          <w:lang w:eastAsia="en-US"/>
        </w:rPr>
      </w:pPr>
      <w:r w:rsidRPr="000636D6">
        <w:rPr>
          <w:color w:val="0000FF"/>
          <w:lang w:eastAsia="en-US"/>
        </w:rPr>
        <w:t>SP-200559</w:t>
      </w:r>
      <w:r>
        <w:rPr>
          <w:lang w:eastAsia="en-US"/>
        </w:rPr>
        <w:t xml:space="preserve"> SA WG1 Report to TSG SA#88e</w:t>
      </w:r>
    </w:p>
    <w:p w14:paraId="7AA57A25" w14:textId="77777777" w:rsidR="000636D6" w:rsidRPr="00A3071B" w:rsidRDefault="000636D6" w:rsidP="000636D6">
      <w:pPr>
        <w:keepNext/>
        <w:keepLines/>
      </w:pPr>
      <w:r>
        <w:rPr>
          <w:b/>
        </w:rPr>
        <w:t>Discussion and conclusion:</w:t>
      </w:r>
    </w:p>
    <w:p w14:paraId="60354779" w14:textId="77777777" w:rsidR="00B53A5E" w:rsidRDefault="00B53A5E" w:rsidP="00B53A5E">
      <w:pPr>
        <w:rPr>
          <w:lang w:eastAsia="en-US"/>
        </w:rPr>
      </w:pPr>
      <w:r>
        <w:rPr>
          <w:lang w:eastAsia="en-US"/>
        </w:rPr>
        <w:t>SP-200559_rev1 was provided and presented by the SA WG1 Chairman.</w:t>
      </w:r>
    </w:p>
    <w:p w14:paraId="394BD361" w14:textId="539FEFF9" w:rsidR="000636D6" w:rsidRDefault="000636D6" w:rsidP="000636D6">
      <w:pPr>
        <w:tabs>
          <w:tab w:val="clear" w:pos="567"/>
          <w:tab w:val="clear" w:pos="851"/>
          <w:tab w:val="clear" w:pos="1134"/>
          <w:tab w:val="clear" w:pos="1701"/>
        </w:tabs>
        <w:ind w:left="1418" w:hanging="1418"/>
      </w:pPr>
      <w:r>
        <w:t>Slide 3:</w:t>
      </w:r>
      <w:r>
        <w:tab/>
        <w:t>The TSG SA Chairman agreed that an idea of the Rel-18 timeline will need to be developed, but it is hoped that the finalization of the Rel-17 schedule should be agreed first. given the current disruption of the work due to COVID-19.</w:t>
      </w:r>
    </w:p>
    <w:p w14:paraId="5689A907" w14:textId="6041B3EA" w:rsidR="000636D6" w:rsidRPr="0035673E" w:rsidRDefault="000636D6" w:rsidP="000636D6">
      <w:pPr>
        <w:tabs>
          <w:tab w:val="clear" w:pos="567"/>
          <w:tab w:val="clear" w:pos="851"/>
          <w:tab w:val="clear" w:pos="1134"/>
          <w:tab w:val="clear" w:pos="1701"/>
        </w:tabs>
        <w:ind w:left="1418" w:hanging="1418"/>
      </w:pPr>
      <w:r>
        <w:t xml:space="preserve">The SA WG1 Chairman was thanked for this report, which was </w:t>
      </w:r>
      <w:r>
        <w:rPr>
          <w:color w:val="0000FF"/>
        </w:rPr>
        <w:t>noted</w:t>
      </w:r>
      <w:r>
        <w:t>.</w:t>
      </w:r>
    </w:p>
    <w:p w14:paraId="0BB8BD2B" w14:textId="77777777" w:rsidR="000636D6" w:rsidRPr="0035673E" w:rsidRDefault="000636D6" w:rsidP="000636D6"/>
    <w:p w14:paraId="07FF249A" w14:textId="6554A174" w:rsidR="000636D6" w:rsidRDefault="000636D6" w:rsidP="000636D6">
      <w:pPr>
        <w:keepNext/>
        <w:pBdr>
          <w:top w:val="single" w:sz="4" w:space="1" w:color="auto"/>
        </w:pBdr>
        <w:rPr>
          <w:lang w:eastAsia="en-US"/>
        </w:rPr>
      </w:pPr>
      <w:r w:rsidRPr="000636D6">
        <w:rPr>
          <w:color w:val="0000FF"/>
          <w:lang w:eastAsia="en-US"/>
        </w:rPr>
        <w:t>SP-200536</w:t>
      </w:r>
      <w:r>
        <w:rPr>
          <w:lang w:eastAsia="en-US"/>
        </w:rPr>
        <w:t xml:space="preserve"> SA WG2 Chairman's report to TSG SA#88E</w:t>
      </w:r>
    </w:p>
    <w:p w14:paraId="3BBDA38F" w14:textId="77777777" w:rsidR="000636D6" w:rsidRPr="00A3071B" w:rsidRDefault="000636D6" w:rsidP="000636D6">
      <w:pPr>
        <w:keepNext/>
        <w:keepLines/>
      </w:pPr>
      <w:r>
        <w:rPr>
          <w:b/>
        </w:rPr>
        <w:t>Discussion and conclusion:</w:t>
      </w:r>
    </w:p>
    <w:p w14:paraId="13F7D772" w14:textId="50C88BB5" w:rsidR="00B53A5E" w:rsidRDefault="00B53A5E" w:rsidP="000636D6">
      <w:pPr>
        <w:tabs>
          <w:tab w:val="clear" w:pos="567"/>
          <w:tab w:val="clear" w:pos="851"/>
          <w:tab w:val="clear" w:pos="1134"/>
          <w:tab w:val="clear" w:pos="1701"/>
        </w:tabs>
        <w:ind w:left="1418" w:hanging="1418"/>
      </w:pPr>
      <w:r>
        <w:t>This was presented by the SA WG2 Chairman.</w:t>
      </w:r>
    </w:p>
    <w:p w14:paraId="0979AE67" w14:textId="4D6FE02A" w:rsidR="000636D6" w:rsidRDefault="000636D6" w:rsidP="000636D6">
      <w:pPr>
        <w:tabs>
          <w:tab w:val="clear" w:pos="567"/>
          <w:tab w:val="clear" w:pos="851"/>
          <w:tab w:val="clear" w:pos="1134"/>
          <w:tab w:val="clear" w:pos="1701"/>
        </w:tabs>
        <w:ind w:left="1418" w:hanging="1418"/>
      </w:pPr>
      <w:r>
        <w:t>Slide 55:</w:t>
      </w:r>
      <w:r>
        <w:tab/>
        <w:t xml:space="preserve">The SA WG2 Chairman clarified that the key concern is from the RAN WG2 chairman that late LSs may take up two meeting cycle to handle. This will be </w:t>
      </w:r>
      <w:r w:rsidR="00BE4D59">
        <w:t>considered</w:t>
      </w:r>
      <w:r>
        <w:t xml:space="preserve"> in SA WG2. For the proposed Stage 2 freeze shift to December 2020 in order to allow the work to </w:t>
      </w:r>
      <w:r w:rsidR="00BE4D59">
        <w:t>progress</w:t>
      </w:r>
      <w:r>
        <w:t xml:space="preserve"> sufficiently. Vodafone commented </w:t>
      </w:r>
      <w:proofErr w:type="spellStart"/>
      <w:r>
        <w:t>tht</w:t>
      </w:r>
      <w:proofErr w:type="spellEnd"/>
      <w:r>
        <w:t xml:space="preserve"> the specification s will not be ready for a September 2020 Stage 2 freeze.</w:t>
      </w:r>
      <w:r>
        <w:br/>
        <w:t xml:space="preserve">TSG SA agreed that there are </w:t>
      </w:r>
      <w:r w:rsidR="00BE4D59">
        <w:t>obstacles</w:t>
      </w:r>
      <w:r>
        <w:t xml:space="preserve"> in the time line that requires discussion in September 2020.</w:t>
      </w:r>
      <w:r>
        <w:br/>
      </w:r>
      <w:r>
        <w:lastRenderedPageBreak/>
        <w:t xml:space="preserve">Motorola Solutions asked whether a </w:t>
      </w:r>
      <w:r w:rsidR="00BE4D59">
        <w:t>statement</w:t>
      </w:r>
      <w:r>
        <w:t xml:space="preserve"> can be made about impacting the Stage 3 freeze if there is a Stage 2 shift. The TSG SA Chairman relied that this will need to be discussed in September 2020.</w:t>
      </w:r>
      <w:r>
        <w:br/>
        <w:t xml:space="preserve">MediaTek commented that they accepted that a </w:t>
      </w:r>
      <w:r w:rsidR="00BE4D59">
        <w:t>December</w:t>
      </w:r>
      <w:r>
        <w:t xml:space="preserve"> timeline for Stage 2 freeze needs to be considered and asked whether a date can be given for this shift. The TSG SA Chairman replied that things may have changed by September and this should be discussed then.</w:t>
      </w:r>
    </w:p>
    <w:p w14:paraId="5415C583" w14:textId="35C98D35" w:rsidR="00BE4D59" w:rsidRDefault="00BE4D59" w:rsidP="000636D6">
      <w:pPr>
        <w:tabs>
          <w:tab w:val="clear" w:pos="567"/>
          <w:tab w:val="clear" w:pos="851"/>
          <w:tab w:val="clear" w:pos="1134"/>
          <w:tab w:val="clear" w:pos="1701"/>
        </w:tabs>
        <w:ind w:left="1418" w:hanging="1418"/>
      </w:pPr>
      <w:r>
        <w:t>General:</w:t>
      </w:r>
      <w:r>
        <w:tab/>
        <w:t>The SA WG2 Chairman reported that the SA WG2 Rel-17 study item conclusion by September 2020 (in order to meet current Sage-2 freeze of December 2020) is not feasible. New Stage-2 freeze dates will be discussed as part of overall Rel-17 timeline discussion at TSG SA#89-e e-meeting.</w:t>
      </w:r>
    </w:p>
    <w:p w14:paraId="082F4E45" w14:textId="67EA9ADC" w:rsidR="000636D6" w:rsidRPr="0035673E" w:rsidRDefault="000636D6" w:rsidP="000636D6">
      <w:pPr>
        <w:tabs>
          <w:tab w:val="clear" w:pos="567"/>
          <w:tab w:val="clear" w:pos="851"/>
          <w:tab w:val="clear" w:pos="1134"/>
          <w:tab w:val="clear" w:pos="1701"/>
        </w:tabs>
        <w:ind w:left="1418" w:hanging="1418"/>
      </w:pPr>
      <w:r>
        <w:t xml:space="preserve">The SA WG2 Chairman was thanked for this report, which was </w:t>
      </w:r>
      <w:r>
        <w:rPr>
          <w:color w:val="0000FF"/>
        </w:rPr>
        <w:t>noted</w:t>
      </w:r>
      <w:r>
        <w:t>.</w:t>
      </w:r>
    </w:p>
    <w:p w14:paraId="753872A6" w14:textId="77777777" w:rsidR="000636D6" w:rsidRPr="0035673E" w:rsidRDefault="000636D6" w:rsidP="000636D6"/>
    <w:p w14:paraId="4ED39BCB" w14:textId="735B3022" w:rsidR="000636D6" w:rsidRDefault="000636D6" w:rsidP="000636D6">
      <w:pPr>
        <w:keepNext/>
        <w:pBdr>
          <w:top w:val="single" w:sz="4" w:space="1" w:color="auto"/>
        </w:pBdr>
        <w:rPr>
          <w:lang w:eastAsia="en-US"/>
        </w:rPr>
      </w:pPr>
      <w:r w:rsidRPr="000636D6">
        <w:rPr>
          <w:color w:val="0000FF"/>
          <w:lang w:eastAsia="en-US"/>
        </w:rPr>
        <w:t>SP-200346</w:t>
      </w:r>
      <w:r>
        <w:rPr>
          <w:lang w:eastAsia="en-US"/>
        </w:rPr>
        <w:t xml:space="preserve"> SA WG3 Status report</w:t>
      </w:r>
    </w:p>
    <w:p w14:paraId="1BA0368B" w14:textId="77777777" w:rsidR="000636D6" w:rsidRPr="00A3071B" w:rsidRDefault="000636D6" w:rsidP="000636D6">
      <w:pPr>
        <w:keepNext/>
        <w:keepLines/>
      </w:pPr>
      <w:r>
        <w:rPr>
          <w:b/>
        </w:rPr>
        <w:t>Discussion and conclusion:</w:t>
      </w:r>
    </w:p>
    <w:p w14:paraId="0C722138" w14:textId="77777777" w:rsidR="00B53A5E" w:rsidRDefault="00B53A5E" w:rsidP="00B53A5E">
      <w:pPr>
        <w:rPr>
          <w:lang w:eastAsia="en-US"/>
        </w:rPr>
      </w:pPr>
      <w:r>
        <w:rPr>
          <w:lang w:eastAsia="en-US"/>
        </w:rPr>
        <w:t>SP-200346_rev1 was provided and presented by the SA WG3 Chairman.</w:t>
      </w:r>
    </w:p>
    <w:p w14:paraId="57635B50" w14:textId="4C94AEF2" w:rsidR="000636D6" w:rsidRDefault="000636D6" w:rsidP="000636D6">
      <w:pPr>
        <w:tabs>
          <w:tab w:val="clear" w:pos="567"/>
          <w:tab w:val="clear" w:pos="851"/>
          <w:tab w:val="clear" w:pos="1134"/>
          <w:tab w:val="clear" w:pos="1701"/>
        </w:tabs>
        <w:ind w:left="1418" w:hanging="1418"/>
      </w:pPr>
      <w:r>
        <w:t>General:</w:t>
      </w:r>
      <w:r>
        <w:tab/>
        <w:t xml:space="preserve">Vodafone commented that the impact of CODIV-19 means there have been fewer meetings in which to deliver the SIDs in mature condition and suggested either shifting the deadlines or increasing the meeting </w:t>
      </w:r>
      <w:r w:rsidR="00BE4D59">
        <w:t>frequency</w:t>
      </w:r>
      <w:r>
        <w:t>. The TSG SA Chairman replied that the shift of TSG Plenary had an unfortunate consequence on the G meeting planning.</w:t>
      </w:r>
    </w:p>
    <w:p w14:paraId="77EBC9A1" w14:textId="6B7F379E" w:rsidR="000636D6" w:rsidRDefault="000636D6" w:rsidP="000636D6">
      <w:pPr>
        <w:tabs>
          <w:tab w:val="clear" w:pos="567"/>
          <w:tab w:val="clear" w:pos="851"/>
          <w:tab w:val="clear" w:pos="1134"/>
          <w:tab w:val="clear" w:pos="1701"/>
        </w:tabs>
        <w:ind w:left="1418" w:hanging="1418"/>
      </w:pPr>
      <w:r>
        <w:t>Slide 33:</w:t>
      </w:r>
      <w:r>
        <w:tab/>
        <w:t xml:space="preserve">Intel asked whether UPIP CRs should be noted rather than approved given the status of this. Vodafone commented that the CRs in SP-200367 are independent of this issue and are needed for other attack scenarios. The SA WG3 Chairman </w:t>
      </w:r>
      <w:r w:rsidR="00BE4D59">
        <w:t>clarified</w:t>
      </w:r>
      <w:r>
        <w:t xml:space="preserve"> that there was an LS for this, but it was not agreed and clarified that if no agreement on how to proceed with IMF allocation for Rel-16 then this will need to be postponed for Rel-17.</w:t>
      </w:r>
    </w:p>
    <w:p w14:paraId="35335DDC" w14:textId="77777777" w:rsidR="000636D6" w:rsidRPr="0035673E" w:rsidRDefault="000636D6" w:rsidP="000636D6">
      <w:pPr>
        <w:tabs>
          <w:tab w:val="clear" w:pos="567"/>
          <w:tab w:val="clear" w:pos="851"/>
          <w:tab w:val="clear" w:pos="1134"/>
          <w:tab w:val="clear" w:pos="1701"/>
        </w:tabs>
        <w:ind w:left="1418" w:hanging="1418"/>
      </w:pPr>
      <w:r>
        <w:t xml:space="preserve">The SA WG3 Chairman was thanked for this report, which was </w:t>
      </w:r>
      <w:r>
        <w:rPr>
          <w:color w:val="0000FF"/>
        </w:rPr>
        <w:t>noted</w:t>
      </w:r>
      <w:r>
        <w:t>.</w:t>
      </w:r>
    </w:p>
    <w:p w14:paraId="1AA5C8D2" w14:textId="2D0AD448" w:rsidR="000636D6" w:rsidRDefault="000636D6" w:rsidP="000636D6">
      <w:pPr>
        <w:keepNext/>
        <w:pBdr>
          <w:top w:val="single" w:sz="4" w:space="1" w:color="auto"/>
        </w:pBdr>
        <w:rPr>
          <w:lang w:eastAsia="en-US"/>
        </w:rPr>
      </w:pPr>
      <w:r w:rsidRPr="000636D6">
        <w:rPr>
          <w:color w:val="0000FF"/>
          <w:lang w:eastAsia="en-US"/>
        </w:rPr>
        <w:t>SP-200385</w:t>
      </w:r>
      <w:r>
        <w:rPr>
          <w:lang w:eastAsia="en-US"/>
        </w:rPr>
        <w:t xml:space="preserve"> Report on SA WG4 Status Update</w:t>
      </w:r>
    </w:p>
    <w:p w14:paraId="5B3F1A57" w14:textId="77777777" w:rsidR="000636D6" w:rsidRPr="00A3071B" w:rsidRDefault="000636D6" w:rsidP="000636D6">
      <w:pPr>
        <w:keepNext/>
        <w:keepLines/>
      </w:pPr>
      <w:r>
        <w:rPr>
          <w:b/>
        </w:rPr>
        <w:t>Discussion and conclusion:</w:t>
      </w:r>
    </w:p>
    <w:p w14:paraId="48283510" w14:textId="164346C1" w:rsidR="00B53A5E" w:rsidRDefault="00B53A5E" w:rsidP="00B53A5E">
      <w:pPr>
        <w:tabs>
          <w:tab w:val="clear" w:pos="567"/>
          <w:tab w:val="clear" w:pos="851"/>
          <w:tab w:val="clear" w:pos="1134"/>
          <w:tab w:val="clear" w:pos="1701"/>
        </w:tabs>
        <w:ind w:left="1418" w:hanging="1418"/>
      </w:pPr>
      <w:r>
        <w:t>This was presented by the SA WG4 Chairman.</w:t>
      </w:r>
    </w:p>
    <w:p w14:paraId="4EC40CDD" w14:textId="2FB01501" w:rsidR="000636D6" w:rsidRDefault="000636D6" w:rsidP="000636D6">
      <w:pPr>
        <w:tabs>
          <w:tab w:val="clear" w:pos="567"/>
          <w:tab w:val="clear" w:pos="851"/>
          <w:tab w:val="clear" w:pos="1134"/>
          <w:tab w:val="clear" w:pos="1701"/>
        </w:tabs>
        <w:ind w:left="1418" w:hanging="1418"/>
      </w:pPr>
      <w:r>
        <w:t xml:space="preserve">Slide </w:t>
      </w:r>
      <w:r w:rsidR="00B53A5E">
        <w:t>3</w:t>
      </w:r>
      <w:r>
        <w:t>:</w:t>
      </w:r>
      <w:r>
        <w:tab/>
      </w:r>
      <w:r w:rsidR="00B53A5E">
        <w:t xml:space="preserve">From the SA WG4 Management team, Gilles </w:t>
      </w:r>
      <w:proofErr w:type="spellStart"/>
      <w:r w:rsidR="00B53A5E">
        <w:t>Teniou</w:t>
      </w:r>
      <w:proofErr w:type="spellEnd"/>
      <w:r w:rsidR="00B53A5E">
        <w:t xml:space="preserve"> and Frederic Gabin have changed company affiliation. To date no issues have been raised on these changes.</w:t>
      </w:r>
    </w:p>
    <w:p w14:paraId="395F031C" w14:textId="366A309A" w:rsidR="00B53A5E" w:rsidRDefault="00B53A5E" w:rsidP="00B53A5E">
      <w:pPr>
        <w:tabs>
          <w:tab w:val="clear" w:pos="567"/>
          <w:tab w:val="clear" w:pos="851"/>
          <w:tab w:val="clear" w:pos="1134"/>
          <w:tab w:val="clear" w:pos="1701"/>
        </w:tabs>
        <w:ind w:left="1418" w:hanging="1418"/>
      </w:pPr>
      <w:r>
        <w:t>Slide 8:</w:t>
      </w:r>
      <w:r>
        <w:tab/>
        <w:t>Deutsche Telekom commented that this late removal of Codecs will need to be checked for deployment and legal aspects and asked that any CRs are postponed until Members are happy to do this. The TSG SA Chairman commented that the 3GPP Legal had been consulted on this and a response is awaited. The SA WG4 Chairman commented that there are CRs presented for approval and suggested awaiting to see if there is positive feedback on the issue and decide whether to approve or postpone the CRs on Friday.</w:t>
      </w:r>
    </w:p>
    <w:p w14:paraId="2D613DDD" w14:textId="3BCE5C1C" w:rsidR="000636D6" w:rsidRPr="0035673E" w:rsidRDefault="000636D6" w:rsidP="000636D6">
      <w:pPr>
        <w:tabs>
          <w:tab w:val="clear" w:pos="567"/>
          <w:tab w:val="clear" w:pos="851"/>
          <w:tab w:val="clear" w:pos="1134"/>
          <w:tab w:val="clear" w:pos="1701"/>
        </w:tabs>
        <w:ind w:left="1418" w:hanging="1418"/>
      </w:pPr>
      <w:r>
        <w:t xml:space="preserve">The SA WG4 Chairman was thanked for this report, which was </w:t>
      </w:r>
      <w:r>
        <w:rPr>
          <w:color w:val="0000FF"/>
        </w:rPr>
        <w:t>noted</w:t>
      </w:r>
      <w:r>
        <w:t>.</w:t>
      </w:r>
    </w:p>
    <w:p w14:paraId="1EE2694E" w14:textId="77777777" w:rsidR="000636D6" w:rsidRPr="0035673E" w:rsidRDefault="000636D6" w:rsidP="000636D6"/>
    <w:p w14:paraId="28F455C4" w14:textId="77777777" w:rsidR="00B53A5E" w:rsidRDefault="00B53A5E" w:rsidP="00B53A5E">
      <w:pPr>
        <w:keepNext/>
        <w:pBdr>
          <w:top w:val="single" w:sz="4" w:space="1" w:color="auto"/>
        </w:pBdr>
        <w:rPr>
          <w:lang w:eastAsia="en-US"/>
        </w:rPr>
      </w:pPr>
      <w:r w:rsidRPr="000636D6">
        <w:rPr>
          <w:color w:val="0000FF"/>
          <w:lang w:eastAsia="en-US"/>
        </w:rPr>
        <w:t>SP-200554</w:t>
      </w:r>
      <w:r>
        <w:rPr>
          <w:lang w:eastAsia="en-US"/>
        </w:rPr>
        <w:t xml:space="preserve"> SA WG5 status report to TSG SA#88</w:t>
      </w:r>
    </w:p>
    <w:p w14:paraId="408B0C7C" w14:textId="77777777" w:rsidR="00B53A5E" w:rsidRPr="00A3071B" w:rsidRDefault="00B53A5E" w:rsidP="00B53A5E">
      <w:pPr>
        <w:keepNext/>
        <w:keepLines/>
      </w:pPr>
      <w:r>
        <w:rPr>
          <w:b/>
        </w:rPr>
        <w:t>Discussion and conclusion:</w:t>
      </w:r>
    </w:p>
    <w:p w14:paraId="1D987F14" w14:textId="5A8DABC0" w:rsidR="00B53A5E" w:rsidRDefault="00B53A5E" w:rsidP="00B53A5E">
      <w:pPr>
        <w:tabs>
          <w:tab w:val="clear" w:pos="567"/>
          <w:tab w:val="clear" w:pos="851"/>
          <w:tab w:val="clear" w:pos="1134"/>
          <w:tab w:val="clear" w:pos="1701"/>
        </w:tabs>
        <w:ind w:left="1418" w:hanging="1418"/>
      </w:pPr>
      <w:r>
        <w:t>This was presented by the SA WG5 Chairman.</w:t>
      </w:r>
    </w:p>
    <w:p w14:paraId="6624B898" w14:textId="77777777" w:rsidR="00B53A5E" w:rsidRPr="0035673E" w:rsidRDefault="00B53A5E" w:rsidP="00B53A5E">
      <w:pPr>
        <w:tabs>
          <w:tab w:val="clear" w:pos="567"/>
          <w:tab w:val="clear" w:pos="851"/>
          <w:tab w:val="clear" w:pos="1134"/>
          <w:tab w:val="clear" w:pos="1701"/>
        </w:tabs>
        <w:ind w:left="1418" w:hanging="1418"/>
      </w:pPr>
      <w:r>
        <w:t xml:space="preserve">The SA WG5 Chairman was thanked for this report, which was </w:t>
      </w:r>
      <w:r>
        <w:rPr>
          <w:color w:val="0000FF"/>
        </w:rPr>
        <w:t>noted</w:t>
      </w:r>
      <w:r>
        <w:t>.</w:t>
      </w:r>
    </w:p>
    <w:p w14:paraId="29CA9D8D" w14:textId="77777777" w:rsidR="00B53A5E" w:rsidRPr="0035673E" w:rsidRDefault="00B53A5E" w:rsidP="00B53A5E"/>
    <w:p w14:paraId="7512B629" w14:textId="33CD7CEE" w:rsidR="000636D6" w:rsidRDefault="000636D6" w:rsidP="000636D6">
      <w:pPr>
        <w:keepNext/>
        <w:pBdr>
          <w:top w:val="single" w:sz="4" w:space="1" w:color="auto"/>
        </w:pBdr>
        <w:rPr>
          <w:lang w:eastAsia="en-US"/>
        </w:rPr>
      </w:pPr>
      <w:r w:rsidRPr="000636D6">
        <w:rPr>
          <w:color w:val="0000FF"/>
          <w:lang w:eastAsia="en-US"/>
        </w:rPr>
        <w:t>SP-200545</w:t>
      </w:r>
      <w:r>
        <w:rPr>
          <w:lang w:eastAsia="en-US"/>
        </w:rPr>
        <w:t xml:space="preserve"> Revision of SA WG5 </w:t>
      </w:r>
      <w:proofErr w:type="spellStart"/>
      <w:r>
        <w:rPr>
          <w:lang w:eastAsia="en-US"/>
        </w:rPr>
        <w:t>ToR</w:t>
      </w:r>
      <w:proofErr w:type="spellEnd"/>
    </w:p>
    <w:p w14:paraId="1E5912DE" w14:textId="77777777" w:rsidR="000636D6" w:rsidRPr="00A3071B" w:rsidRDefault="000636D6" w:rsidP="000636D6">
      <w:pPr>
        <w:keepNext/>
        <w:keepLines/>
      </w:pPr>
      <w:r>
        <w:rPr>
          <w:b/>
        </w:rPr>
        <w:t>Discussion and conclusion:</w:t>
      </w:r>
    </w:p>
    <w:p w14:paraId="5A359215" w14:textId="06D1F02D" w:rsidR="000636D6" w:rsidRPr="0035673E" w:rsidRDefault="00B53A5E" w:rsidP="000636D6">
      <w:r>
        <w:t xml:space="preserve">This updated </w:t>
      </w:r>
      <w:proofErr w:type="spellStart"/>
      <w:r>
        <w:t>ToR</w:t>
      </w:r>
      <w:proofErr w:type="spellEnd"/>
      <w:r>
        <w:t xml:space="preserve"> was </w:t>
      </w:r>
      <w:r>
        <w:rPr>
          <w:color w:val="FF0000"/>
        </w:rPr>
        <w:t>approved</w:t>
      </w:r>
      <w:r>
        <w:t>.</w:t>
      </w:r>
    </w:p>
    <w:p w14:paraId="4E84F873" w14:textId="77777777" w:rsidR="000636D6" w:rsidRDefault="000636D6" w:rsidP="000636D6">
      <w:pPr>
        <w:rPr>
          <w:lang w:eastAsia="en-US"/>
        </w:rPr>
      </w:pPr>
    </w:p>
    <w:p w14:paraId="61ACF8F0" w14:textId="156EAD4E" w:rsidR="000636D6" w:rsidRDefault="000636D6" w:rsidP="000636D6">
      <w:pPr>
        <w:keepNext/>
        <w:pBdr>
          <w:top w:val="single" w:sz="4" w:space="1" w:color="auto"/>
        </w:pBdr>
        <w:rPr>
          <w:lang w:eastAsia="en-US"/>
        </w:rPr>
      </w:pPr>
      <w:r w:rsidRPr="000636D6">
        <w:rPr>
          <w:color w:val="0000FF"/>
          <w:lang w:eastAsia="en-US"/>
        </w:rPr>
        <w:t>SP-200331</w:t>
      </w:r>
      <w:r>
        <w:rPr>
          <w:lang w:eastAsia="en-US"/>
        </w:rPr>
        <w:t xml:space="preserve"> SA WG6 status report to TSG SA#88</w:t>
      </w:r>
    </w:p>
    <w:p w14:paraId="601FB9B9" w14:textId="77777777" w:rsidR="000636D6" w:rsidRPr="00A3071B" w:rsidRDefault="000636D6" w:rsidP="000636D6">
      <w:pPr>
        <w:keepNext/>
        <w:keepLines/>
      </w:pPr>
      <w:r>
        <w:rPr>
          <w:b/>
        </w:rPr>
        <w:t>Discussion and conclusion:</w:t>
      </w:r>
    </w:p>
    <w:p w14:paraId="7B5993DE" w14:textId="01DB5157" w:rsidR="00B53A5E" w:rsidRDefault="00B53A5E" w:rsidP="00B53A5E">
      <w:pPr>
        <w:tabs>
          <w:tab w:val="clear" w:pos="567"/>
          <w:tab w:val="clear" w:pos="851"/>
          <w:tab w:val="clear" w:pos="1134"/>
          <w:tab w:val="clear" w:pos="1701"/>
        </w:tabs>
        <w:ind w:left="1418" w:hanging="1418"/>
      </w:pPr>
      <w:r>
        <w:t>This was presented by the SA WG6 Chairman.</w:t>
      </w:r>
    </w:p>
    <w:p w14:paraId="76680F97" w14:textId="0DC30468" w:rsidR="00B53A5E" w:rsidRPr="0035673E" w:rsidRDefault="00B53A5E" w:rsidP="00B53A5E">
      <w:pPr>
        <w:tabs>
          <w:tab w:val="clear" w:pos="567"/>
          <w:tab w:val="clear" w:pos="851"/>
          <w:tab w:val="clear" w:pos="1134"/>
          <w:tab w:val="clear" w:pos="1701"/>
        </w:tabs>
        <w:ind w:left="1418" w:hanging="1418"/>
      </w:pPr>
      <w:r>
        <w:t xml:space="preserve">The SA WG6 Chairman was thanked for this report, which was </w:t>
      </w:r>
      <w:r>
        <w:rPr>
          <w:color w:val="0000FF"/>
        </w:rPr>
        <w:t>noted</w:t>
      </w:r>
      <w:r>
        <w:t>.</w:t>
      </w:r>
    </w:p>
    <w:p w14:paraId="3C24E784" w14:textId="77777777" w:rsidR="000636D6" w:rsidRPr="0035673E" w:rsidRDefault="000636D6" w:rsidP="000636D6"/>
    <w:p w14:paraId="7FD4568F" w14:textId="1C9E5A49" w:rsidR="000636D6" w:rsidRDefault="000636D6" w:rsidP="001F2C85">
      <w:pPr>
        <w:pStyle w:val="Heading1"/>
        <w:pBdr>
          <w:top w:val="single" w:sz="4" w:space="1" w:color="auto"/>
        </w:pBdr>
      </w:pPr>
      <w:r>
        <w:lastRenderedPageBreak/>
        <w:t>30 min</w:t>
      </w:r>
      <w:r>
        <w:tab/>
        <w:t>Issues arising from new/revised WID/SIDs, Exception Sheets, TS/TR (AI6)</w:t>
      </w:r>
    </w:p>
    <w:p w14:paraId="01FA5720" w14:textId="719CF4FA" w:rsidR="000636D6" w:rsidRDefault="00B53A5E" w:rsidP="00E33E48">
      <w:pPr>
        <w:pBdr>
          <w:top w:val="single" w:sz="4" w:space="1" w:color="auto"/>
        </w:pBdr>
        <w:rPr>
          <w:lang w:eastAsia="en-US"/>
        </w:rPr>
      </w:pPr>
      <w:r w:rsidRPr="00B53A5E">
        <w:rPr>
          <w:color w:val="0000FF"/>
          <w:lang w:eastAsia="en-US"/>
        </w:rPr>
        <w:t>SP-200353</w:t>
      </w:r>
      <w:r>
        <w:rPr>
          <w:lang w:eastAsia="en-US"/>
        </w:rPr>
        <w:t xml:space="preserve"> Study on enhanced security support for Non-Public Networks.</w:t>
      </w:r>
    </w:p>
    <w:p w14:paraId="189FB64C" w14:textId="77777777" w:rsidR="00B53A5E" w:rsidRPr="00A3071B" w:rsidRDefault="00B53A5E" w:rsidP="00B53A5E">
      <w:pPr>
        <w:keepNext/>
        <w:keepLines/>
      </w:pPr>
      <w:r>
        <w:rPr>
          <w:b/>
        </w:rPr>
        <w:t>Discussion and conclusion:</w:t>
      </w:r>
    </w:p>
    <w:p w14:paraId="42213A7B" w14:textId="3D6654A6" w:rsidR="00B53A5E" w:rsidRDefault="00B53A5E" w:rsidP="00B53A5E">
      <w:r>
        <w:t xml:space="preserve">Intel commented that they were happy with this if the proposed modifications from Vodafone in _rev2 are taken into account. Ericsson reported </w:t>
      </w:r>
      <w:r w:rsidR="00BE4D59">
        <w:t>that</w:t>
      </w:r>
      <w:r>
        <w:t xml:space="preserve"> they were also happy with this.</w:t>
      </w:r>
      <w:r w:rsidR="001F2C85">
        <w:t xml:space="preserve"> Intel asked to correct a typographical error. This was left for further discussion. Removed from block approval.</w:t>
      </w:r>
    </w:p>
    <w:p w14:paraId="11B6889B" w14:textId="77777777" w:rsidR="00B53A5E" w:rsidRDefault="00B53A5E" w:rsidP="000636D6">
      <w:pPr>
        <w:rPr>
          <w:lang w:eastAsia="en-US"/>
        </w:rPr>
      </w:pPr>
    </w:p>
    <w:p w14:paraId="21B35CFB" w14:textId="1D751316" w:rsidR="00B53A5E" w:rsidRDefault="00B53A5E" w:rsidP="00E33E48">
      <w:pPr>
        <w:pBdr>
          <w:top w:val="single" w:sz="4" w:space="1" w:color="auto"/>
        </w:pBdr>
        <w:rPr>
          <w:lang w:eastAsia="en-US"/>
        </w:rPr>
      </w:pPr>
      <w:r w:rsidRPr="00B53A5E">
        <w:rPr>
          <w:color w:val="0000FF"/>
          <w:lang w:eastAsia="en-US"/>
        </w:rPr>
        <w:t>SP-20035</w:t>
      </w:r>
      <w:r>
        <w:rPr>
          <w:color w:val="0000FF"/>
          <w:lang w:eastAsia="en-US"/>
        </w:rPr>
        <w:t>5</w:t>
      </w:r>
      <w:r w:rsidRPr="00B53A5E">
        <w:t xml:space="preserve"> </w:t>
      </w:r>
      <w:r w:rsidR="00E33E48">
        <w:t>New SID on Industrial IoT Security.</w:t>
      </w:r>
    </w:p>
    <w:p w14:paraId="0AFCA5B0" w14:textId="77777777" w:rsidR="00B53A5E" w:rsidRPr="00A3071B" w:rsidRDefault="00B53A5E" w:rsidP="00B53A5E">
      <w:pPr>
        <w:keepNext/>
        <w:keepLines/>
      </w:pPr>
      <w:r>
        <w:rPr>
          <w:b/>
        </w:rPr>
        <w:t>Discussion and conclusion:</w:t>
      </w:r>
    </w:p>
    <w:p w14:paraId="24D95CF0" w14:textId="0D94CFD5" w:rsidR="000636D6" w:rsidRPr="001F2C85" w:rsidRDefault="001F2C85" w:rsidP="000636D6">
      <w:pPr>
        <w:rPr>
          <w:lang w:eastAsia="en-US"/>
        </w:rPr>
      </w:pPr>
      <w:r w:rsidRPr="001F2C85">
        <w:t xml:space="preserve">SP-200355_rev1 adds Siemens to the list of supporting individual members. </w:t>
      </w:r>
      <w:r>
        <w:t>Removed from block approval.</w:t>
      </w:r>
    </w:p>
    <w:p w14:paraId="4A5C07BA" w14:textId="27EB24B2" w:rsidR="00B53A5E" w:rsidRDefault="00B53A5E" w:rsidP="00E33E48">
      <w:pPr>
        <w:pBdr>
          <w:top w:val="single" w:sz="4" w:space="1" w:color="auto"/>
        </w:pBdr>
        <w:rPr>
          <w:lang w:eastAsia="en-US"/>
        </w:rPr>
      </w:pPr>
      <w:r w:rsidRPr="00B53A5E">
        <w:rPr>
          <w:color w:val="0000FF"/>
          <w:lang w:eastAsia="en-US"/>
        </w:rPr>
        <w:t>SP-200</w:t>
      </w:r>
      <w:r>
        <w:rPr>
          <w:color w:val="0000FF"/>
          <w:lang w:eastAsia="en-US"/>
        </w:rPr>
        <w:t>4</w:t>
      </w:r>
      <w:r w:rsidRPr="00B53A5E">
        <w:rPr>
          <w:color w:val="0000FF"/>
          <w:lang w:eastAsia="en-US"/>
        </w:rPr>
        <w:t>5</w:t>
      </w:r>
      <w:r>
        <w:rPr>
          <w:color w:val="0000FF"/>
          <w:lang w:eastAsia="en-US"/>
        </w:rPr>
        <w:t>5</w:t>
      </w:r>
      <w:r w:rsidRPr="00B53A5E">
        <w:t xml:space="preserve"> </w:t>
      </w:r>
      <w:r w:rsidR="00E33E48">
        <w:t>New WID: Dynamic management of group-based event monitoring (TEI17).</w:t>
      </w:r>
    </w:p>
    <w:p w14:paraId="436B5DBE" w14:textId="77777777" w:rsidR="00B53A5E" w:rsidRPr="00A3071B" w:rsidRDefault="00B53A5E" w:rsidP="00B53A5E">
      <w:pPr>
        <w:keepNext/>
        <w:keepLines/>
      </w:pPr>
      <w:r>
        <w:rPr>
          <w:b/>
        </w:rPr>
        <w:t>Discussion and conclusion:</w:t>
      </w:r>
    </w:p>
    <w:p w14:paraId="47A13799" w14:textId="7579823A" w:rsidR="00B53A5E" w:rsidRPr="000636D6" w:rsidRDefault="001F2C85" w:rsidP="00B53A5E">
      <w:pPr>
        <w:rPr>
          <w:lang w:eastAsia="en-US"/>
        </w:rPr>
      </w:pPr>
      <w:r w:rsidRPr="001F2C85">
        <w:t>SP-200</w:t>
      </w:r>
      <w:r>
        <w:t>4</w:t>
      </w:r>
      <w:r w:rsidRPr="001F2C85">
        <w:t>55_rev1</w:t>
      </w:r>
      <w:r>
        <w:t xml:space="preserve"> provided to shorten the WI Code to TEI17_GEM.</w:t>
      </w:r>
    </w:p>
    <w:p w14:paraId="56AF0B65" w14:textId="19CA37DA" w:rsidR="00B53A5E" w:rsidRDefault="00B53A5E" w:rsidP="00E33E48">
      <w:pPr>
        <w:pBdr>
          <w:top w:val="single" w:sz="4" w:space="1" w:color="auto"/>
        </w:pBdr>
        <w:rPr>
          <w:lang w:eastAsia="en-US"/>
        </w:rPr>
      </w:pPr>
      <w:r w:rsidRPr="00B53A5E">
        <w:rPr>
          <w:color w:val="0000FF"/>
          <w:lang w:eastAsia="en-US"/>
        </w:rPr>
        <w:t>SP-200</w:t>
      </w:r>
      <w:r>
        <w:rPr>
          <w:color w:val="0000FF"/>
          <w:lang w:eastAsia="en-US"/>
        </w:rPr>
        <w:t>465</w:t>
      </w:r>
      <w:r w:rsidRPr="00B53A5E">
        <w:t xml:space="preserve"> </w:t>
      </w:r>
      <w:r w:rsidR="00E33E48">
        <w:t>New WID on Managemen</w:t>
      </w:r>
      <w:r w:rsidR="00BE4D59">
        <w:t>t</w:t>
      </w:r>
      <w:r w:rsidR="00E33E48">
        <w:t xml:space="preserve"> data collection control and discovery.</w:t>
      </w:r>
    </w:p>
    <w:p w14:paraId="0478CA9D" w14:textId="77777777" w:rsidR="00B53A5E" w:rsidRPr="00A3071B" w:rsidRDefault="00B53A5E" w:rsidP="00B53A5E">
      <w:pPr>
        <w:keepNext/>
        <w:keepLines/>
      </w:pPr>
      <w:r>
        <w:rPr>
          <w:b/>
        </w:rPr>
        <w:t>Discussion and conclusion:</w:t>
      </w:r>
    </w:p>
    <w:p w14:paraId="1454FE4E" w14:textId="516A963C" w:rsidR="00B53A5E" w:rsidRPr="000636D6" w:rsidRDefault="001F2C85" w:rsidP="00B53A5E">
      <w:pPr>
        <w:rPr>
          <w:lang w:eastAsia="en-US"/>
        </w:rPr>
      </w:pPr>
      <w:r>
        <w:rPr>
          <w:lang w:eastAsia="en-US"/>
        </w:rPr>
        <w:t>Revisions suggested. Removed from Block approval.</w:t>
      </w:r>
    </w:p>
    <w:p w14:paraId="6653DE3D" w14:textId="46B19800" w:rsidR="00B53A5E" w:rsidRDefault="00B53A5E" w:rsidP="00E33E48">
      <w:pPr>
        <w:pBdr>
          <w:top w:val="single" w:sz="4" w:space="1" w:color="auto"/>
        </w:pBdr>
        <w:rPr>
          <w:lang w:eastAsia="en-US"/>
        </w:rPr>
      </w:pPr>
      <w:r w:rsidRPr="00B53A5E">
        <w:rPr>
          <w:color w:val="0000FF"/>
          <w:lang w:eastAsia="en-US"/>
        </w:rPr>
        <w:t>SP-200</w:t>
      </w:r>
      <w:r>
        <w:rPr>
          <w:color w:val="0000FF"/>
          <w:lang w:eastAsia="en-US"/>
        </w:rPr>
        <w:t>558</w:t>
      </w:r>
      <w:r w:rsidRPr="00B53A5E">
        <w:t xml:space="preserve"> </w:t>
      </w:r>
      <w:r w:rsidR="00E33E48">
        <w:t>Revised SID: Architectural enhancements for 5G multicast-broadcast services</w:t>
      </w:r>
    </w:p>
    <w:p w14:paraId="3A81A81F" w14:textId="77777777" w:rsidR="00B53A5E" w:rsidRPr="00A3071B" w:rsidRDefault="00B53A5E" w:rsidP="00B53A5E">
      <w:pPr>
        <w:keepNext/>
        <w:keepLines/>
      </w:pPr>
      <w:r>
        <w:rPr>
          <w:b/>
        </w:rPr>
        <w:t>Discussion and conclusion:</w:t>
      </w:r>
    </w:p>
    <w:p w14:paraId="1B1B7E90" w14:textId="01124A7A" w:rsidR="00B53A5E" w:rsidRPr="000636D6" w:rsidRDefault="001F2C85" w:rsidP="00B53A5E">
      <w:pPr>
        <w:rPr>
          <w:lang w:eastAsia="en-US"/>
        </w:rPr>
      </w:pPr>
      <w:r>
        <w:rPr>
          <w:lang w:eastAsia="en-US"/>
        </w:rPr>
        <w:t>Revisions suggested. Removed from Block approval.</w:t>
      </w:r>
    </w:p>
    <w:p w14:paraId="1FBF8211" w14:textId="6313A844" w:rsidR="00B53A5E" w:rsidRDefault="00B53A5E" w:rsidP="00E33E48">
      <w:pPr>
        <w:pBdr>
          <w:top w:val="single" w:sz="4" w:space="1" w:color="auto"/>
        </w:pBdr>
        <w:rPr>
          <w:lang w:eastAsia="en-US"/>
        </w:rPr>
      </w:pPr>
      <w:r w:rsidRPr="00B53A5E">
        <w:rPr>
          <w:color w:val="0000FF"/>
          <w:lang w:eastAsia="en-US"/>
        </w:rPr>
        <w:t>SP-200</w:t>
      </w:r>
      <w:r>
        <w:rPr>
          <w:color w:val="0000FF"/>
          <w:lang w:eastAsia="en-US"/>
        </w:rPr>
        <w:t>3</w:t>
      </w:r>
      <w:r w:rsidR="00E33E48">
        <w:rPr>
          <w:color w:val="0000FF"/>
          <w:lang w:eastAsia="en-US"/>
        </w:rPr>
        <w:t>49</w:t>
      </w:r>
      <w:r w:rsidRPr="00E33E48">
        <w:t xml:space="preserve"> </w:t>
      </w:r>
      <w:r w:rsidR="00E33E48">
        <w:t xml:space="preserve">Study on security aspects of the Disaggregated </w:t>
      </w:r>
      <w:proofErr w:type="spellStart"/>
      <w:r w:rsidR="00E33E48">
        <w:t>gNB</w:t>
      </w:r>
      <w:proofErr w:type="spellEnd"/>
      <w:r w:rsidR="00E33E48">
        <w:t xml:space="preserve"> Architecture.</w:t>
      </w:r>
    </w:p>
    <w:p w14:paraId="10ED91C8" w14:textId="77777777" w:rsidR="00B53A5E" w:rsidRPr="00A3071B" w:rsidRDefault="00B53A5E" w:rsidP="00B53A5E">
      <w:pPr>
        <w:keepNext/>
        <w:keepLines/>
      </w:pPr>
      <w:r>
        <w:rPr>
          <w:b/>
        </w:rPr>
        <w:t>Discussion and conclusion:</w:t>
      </w:r>
    </w:p>
    <w:p w14:paraId="04FE63B3" w14:textId="636BCD0B" w:rsidR="00B53A5E" w:rsidRDefault="00B53A5E" w:rsidP="00B53A5E">
      <w:pPr>
        <w:rPr>
          <w:lang w:eastAsia="en-US"/>
        </w:rPr>
      </w:pPr>
      <w:r>
        <w:rPr>
          <w:lang w:eastAsia="en-US"/>
        </w:rPr>
        <w:t xml:space="preserve">The SA WG3 Chairman commented that this was agreed with objections in SA WG3, but no objections have yet been raised at this meeting. The status will be reviewed on Friday. </w:t>
      </w:r>
      <w:r w:rsidR="001F2C85">
        <w:rPr>
          <w:lang w:eastAsia="en-US"/>
        </w:rPr>
        <w:t>Removed from block approval.</w:t>
      </w:r>
    </w:p>
    <w:p w14:paraId="5F1AD070" w14:textId="77777777" w:rsidR="00B53A5E" w:rsidRDefault="00B53A5E" w:rsidP="00B53A5E">
      <w:pPr>
        <w:rPr>
          <w:lang w:eastAsia="en-US"/>
        </w:rPr>
      </w:pPr>
    </w:p>
    <w:p w14:paraId="5D770DF1" w14:textId="1A24B9D3" w:rsidR="00B53A5E" w:rsidRDefault="00B53A5E" w:rsidP="00E33E48">
      <w:pPr>
        <w:pBdr>
          <w:top w:val="single" w:sz="4" w:space="1" w:color="auto"/>
        </w:pBdr>
        <w:rPr>
          <w:lang w:eastAsia="en-US"/>
        </w:rPr>
      </w:pPr>
      <w:r w:rsidRPr="00B53A5E">
        <w:rPr>
          <w:color w:val="0000FF"/>
          <w:lang w:eastAsia="en-US"/>
        </w:rPr>
        <w:t>SP-20</w:t>
      </w:r>
      <w:r>
        <w:rPr>
          <w:color w:val="0000FF"/>
          <w:lang w:eastAsia="en-US"/>
        </w:rPr>
        <w:t>472</w:t>
      </w:r>
      <w:r w:rsidRPr="00B53A5E">
        <w:t xml:space="preserve"> </w:t>
      </w:r>
      <w:r w:rsidR="00E33E48">
        <w:t>Rel-16 WI Exception for Network Slice Management Charging in 5GS</w:t>
      </w:r>
    </w:p>
    <w:p w14:paraId="3B5EBD47" w14:textId="77777777" w:rsidR="00B53A5E" w:rsidRPr="00A3071B" w:rsidRDefault="00B53A5E" w:rsidP="00B53A5E">
      <w:pPr>
        <w:keepNext/>
        <w:keepLines/>
      </w:pPr>
      <w:r>
        <w:rPr>
          <w:b/>
        </w:rPr>
        <w:t>Discussion and conclusion:</w:t>
      </w:r>
    </w:p>
    <w:p w14:paraId="4286B06E" w14:textId="685D0197" w:rsidR="00B53A5E" w:rsidRDefault="00B53A5E" w:rsidP="00B53A5E">
      <w:pPr>
        <w:rPr>
          <w:lang w:eastAsia="en-US"/>
        </w:rPr>
      </w:pPr>
      <w:r>
        <w:rPr>
          <w:lang w:eastAsia="en-US"/>
        </w:rPr>
        <w:t>Some dates were in error in the WID/SIDs and it was agreed to leave this without revision here and update the dates in the Work Plan related to the final Stage 2 freeze date.</w:t>
      </w:r>
    </w:p>
    <w:p w14:paraId="424D7F9B" w14:textId="77777777" w:rsidR="00B53A5E" w:rsidRPr="000636D6" w:rsidRDefault="00B53A5E" w:rsidP="00B53A5E">
      <w:pPr>
        <w:rPr>
          <w:lang w:eastAsia="en-US"/>
        </w:rPr>
      </w:pPr>
    </w:p>
    <w:p w14:paraId="5C551A67" w14:textId="7BED075E" w:rsidR="000636D6" w:rsidRDefault="000636D6" w:rsidP="001F2C85">
      <w:pPr>
        <w:pStyle w:val="Heading1"/>
        <w:pBdr>
          <w:top w:val="single" w:sz="4" w:space="1" w:color="auto"/>
        </w:pBdr>
      </w:pPr>
      <w:r>
        <w:t>30 min</w:t>
      </w:r>
      <w:r>
        <w:tab/>
        <w:t>Issues raised for early treatment which need online discussion (all AIs)</w:t>
      </w:r>
    </w:p>
    <w:p w14:paraId="434BAAE9" w14:textId="77777777" w:rsidR="000636D6" w:rsidRPr="000636D6" w:rsidRDefault="000636D6" w:rsidP="000636D6">
      <w:pPr>
        <w:rPr>
          <w:lang w:eastAsia="en-US"/>
        </w:rPr>
      </w:pPr>
    </w:p>
    <w:p w14:paraId="3EF7C7DE" w14:textId="79E5EBB2" w:rsidR="000636D6" w:rsidRDefault="000636D6" w:rsidP="00001653">
      <w:pPr>
        <w:pStyle w:val="Heading1"/>
        <w:pBdr>
          <w:top w:val="none" w:sz="0" w:space="0" w:color="auto"/>
        </w:pBdr>
      </w:pPr>
      <w:r>
        <w:t>UPIP - status update, how to proceed with SP-200583 (SA3 CR), LS replies, etc -- Johannes</w:t>
      </w:r>
    </w:p>
    <w:p w14:paraId="5AAA18A6" w14:textId="593F1FFE" w:rsidR="00B53A5E" w:rsidRDefault="00B53A5E" w:rsidP="00B53A5E">
      <w:pPr>
        <w:keepNext/>
        <w:pBdr>
          <w:top w:val="single" w:sz="4" w:space="1" w:color="auto"/>
        </w:pBdr>
        <w:rPr>
          <w:lang w:eastAsia="en-US"/>
        </w:rPr>
      </w:pPr>
      <w:r w:rsidRPr="000636D6">
        <w:rPr>
          <w:color w:val="0000FF"/>
          <w:lang w:eastAsia="en-US"/>
        </w:rPr>
        <w:t>SP-2005</w:t>
      </w:r>
      <w:r>
        <w:rPr>
          <w:color w:val="0000FF"/>
          <w:lang w:eastAsia="en-US"/>
        </w:rPr>
        <w:t>38</w:t>
      </w:r>
      <w:r>
        <w:rPr>
          <w:lang w:eastAsia="en-US"/>
        </w:rPr>
        <w:t xml:space="preserve"> 33.501 CR0852 (Rel-16, 'C'): CR to 33.501 - Update to User Plane Integrity Protection</w:t>
      </w:r>
    </w:p>
    <w:p w14:paraId="282D1E12" w14:textId="77777777" w:rsidR="00B53A5E" w:rsidRPr="00A3071B" w:rsidRDefault="00B53A5E" w:rsidP="00B53A5E">
      <w:pPr>
        <w:keepNext/>
        <w:keepLines/>
      </w:pPr>
      <w:r>
        <w:rPr>
          <w:b/>
        </w:rPr>
        <w:t>Discussion and conclusion:</w:t>
      </w:r>
    </w:p>
    <w:p w14:paraId="04901397" w14:textId="2EDCBA71" w:rsidR="000636D6" w:rsidRPr="00B53A5E" w:rsidRDefault="00B53A5E" w:rsidP="000636D6">
      <w:r w:rsidRPr="00B53A5E">
        <w:t xml:space="preserve">SP-200538_rev5 </w:t>
      </w:r>
      <w:r>
        <w:t>wa</w:t>
      </w:r>
      <w:r w:rsidRPr="00B53A5E">
        <w:t>s the latest proposal</w:t>
      </w:r>
      <w:r>
        <w:t xml:space="preserve"> which was reviewed</w:t>
      </w:r>
      <w:r w:rsidRPr="00B53A5E">
        <w:t>.</w:t>
      </w:r>
      <w:r>
        <w:t xml:space="preserve"> Qualcomm commented that this impacts only the UE and so only ME impacts should be indicated and asked to remove the e-mail comments information and correct the CR revision number back to '-' for these unofficial revisions. The SA WG2 Chairman asked whether there was a more appropriate WI Code than TEI16, for tracking purposes. It was suggested that the WID in SP-200354 can be used. The author was asked to provide </w:t>
      </w:r>
      <w:r w:rsidRPr="00B53A5E">
        <w:t>SP-200538</w:t>
      </w:r>
      <w:r>
        <w:t xml:space="preserve">_rev6 to cater for the requested changes. </w:t>
      </w:r>
      <w:r w:rsidRPr="00B53A5E">
        <w:t>SP-200538_rev</w:t>
      </w:r>
      <w:r>
        <w:t xml:space="preserve">6 was approved. Revised in </w:t>
      </w:r>
      <w:r w:rsidRPr="00B53A5E">
        <w:rPr>
          <w:color w:val="0000FF"/>
        </w:rPr>
        <w:t>SP-200613</w:t>
      </w:r>
      <w:r>
        <w:t xml:space="preserve">. </w:t>
      </w:r>
      <w:r>
        <w:rPr>
          <w:color w:val="FF0000"/>
        </w:rPr>
        <w:t>Approved</w:t>
      </w:r>
      <w:r>
        <w:t>.</w:t>
      </w:r>
    </w:p>
    <w:p w14:paraId="19656CC7" w14:textId="77777777" w:rsidR="000636D6" w:rsidRPr="000636D6" w:rsidRDefault="000636D6" w:rsidP="000636D6">
      <w:pPr>
        <w:rPr>
          <w:lang w:eastAsia="en-US"/>
        </w:rPr>
      </w:pPr>
    </w:p>
    <w:p w14:paraId="2B042F7F" w14:textId="264C2827" w:rsidR="000636D6" w:rsidRDefault="000636D6" w:rsidP="001F2C85">
      <w:pPr>
        <w:pStyle w:val="Heading1"/>
        <w:pBdr>
          <w:top w:val="single" w:sz="4" w:space="1" w:color="auto"/>
        </w:pBdr>
      </w:pPr>
      <w:r>
        <w:t xml:space="preserve">EAV - SP-200593 requested by </w:t>
      </w:r>
      <w:proofErr w:type="spellStart"/>
      <w:r>
        <w:t>Ruitao</w:t>
      </w:r>
      <w:proofErr w:type="spellEnd"/>
      <w:r>
        <w:t xml:space="preserve"> Ma, China Unicom</w:t>
      </w:r>
    </w:p>
    <w:p w14:paraId="52AD1EA8" w14:textId="2452A3C9" w:rsidR="000636D6" w:rsidRDefault="000636D6" w:rsidP="000636D6">
      <w:pPr>
        <w:keepNext/>
        <w:pBdr>
          <w:top w:val="single" w:sz="4" w:space="1" w:color="auto"/>
        </w:pBdr>
        <w:rPr>
          <w:lang w:eastAsia="en-US"/>
        </w:rPr>
      </w:pPr>
      <w:r w:rsidRPr="000636D6">
        <w:rPr>
          <w:color w:val="0000FF"/>
          <w:lang w:eastAsia="en-US"/>
        </w:rPr>
        <w:t>SP-200593</w:t>
      </w:r>
      <w:r>
        <w:rPr>
          <w:lang w:eastAsia="en-US"/>
        </w:rPr>
        <w:t xml:space="preserve"> 22.125 CR0028R3 (Rel-17, 'F'): Clarification of the definition of a UAS</w:t>
      </w:r>
    </w:p>
    <w:p w14:paraId="2BAD06DE" w14:textId="77777777" w:rsidR="000636D6" w:rsidRPr="00A3071B" w:rsidRDefault="000636D6" w:rsidP="007521E9">
      <w:pPr>
        <w:keepNext/>
        <w:keepLines/>
      </w:pPr>
      <w:r>
        <w:rPr>
          <w:b/>
        </w:rPr>
        <w:t>Discussion and conclusion:</w:t>
      </w:r>
    </w:p>
    <w:p w14:paraId="510D3160" w14:textId="4D00EA1C" w:rsidR="000636D6" w:rsidRPr="0035673E" w:rsidRDefault="00B53A5E" w:rsidP="007521E9">
      <w:r>
        <w:t xml:space="preserve">It was </w:t>
      </w:r>
      <w:r w:rsidR="00BE4D59">
        <w:t>decided</w:t>
      </w:r>
      <w:r>
        <w:t xml:space="preserve"> to postpone this and ask SA WG1 to further discuss this. This CR was </w:t>
      </w:r>
      <w:r w:rsidRPr="00B53A5E">
        <w:rPr>
          <w:color w:val="FF0000"/>
        </w:rPr>
        <w:t>postponed</w:t>
      </w:r>
      <w:r>
        <w:t>.</w:t>
      </w:r>
    </w:p>
    <w:p w14:paraId="6CF2B3CC" w14:textId="64EBA985" w:rsidR="00B53A5E" w:rsidRDefault="00B53A5E" w:rsidP="00B53A5E">
      <w:pPr>
        <w:keepNext/>
        <w:pBdr>
          <w:top w:val="single" w:sz="4" w:space="1" w:color="auto"/>
        </w:pBdr>
        <w:rPr>
          <w:lang w:eastAsia="en-US"/>
        </w:rPr>
      </w:pPr>
      <w:r w:rsidRPr="000636D6">
        <w:rPr>
          <w:color w:val="0000FF"/>
          <w:lang w:eastAsia="en-US"/>
        </w:rPr>
        <w:lastRenderedPageBreak/>
        <w:t>SP-200</w:t>
      </w:r>
      <w:r>
        <w:rPr>
          <w:color w:val="0000FF"/>
          <w:lang w:eastAsia="en-US"/>
        </w:rPr>
        <w:t>564</w:t>
      </w:r>
      <w:r>
        <w:rPr>
          <w:lang w:eastAsia="en-US"/>
        </w:rPr>
        <w:t xml:space="preserve"> SA WG1 CRs on EAV</w:t>
      </w:r>
    </w:p>
    <w:p w14:paraId="3CABF177" w14:textId="2B5B260B" w:rsidR="004A26F8" w:rsidRDefault="004A26F8" w:rsidP="000636D6">
      <w:pPr>
        <w:rPr>
          <w:lang w:eastAsia="en-US"/>
        </w:rPr>
      </w:pPr>
      <w:r>
        <w:rPr>
          <w:lang w:eastAsia="en-US"/>
        </w:rPr>
        <w:t>Proposed replacement CR in SP-200593.</w:t>
      </w:r>
    </w:p>
    <w:p w14:paraId="2E8A764F" w14:textId="3EF79F6D" w:rsidR="000636D6" w:rsidRDefault="00B53A5E" w:rsidP="000636D6">
      <w:pPr>
        <w:rPr>
          <w:lang w:eastAsia="en-US"/>
        </w:rPr>
      </w:pPr>
      <w:r>
        <w:rPr>
          <w:lang w:eastAsia="en-US"/>
        </w:rPr>
        <w:t xml:space="preserve">22.125 CR0028R2 was postponed and SA WG1 were asked to further discuss this. This CR pack was </w:t>
      </w:r>
      <w:r w:rsidRPr="00B53A5E">
        <w:rPr>
          <w:color w:val="FF0000"/>
          <w:lang w:eastAsia="en-US"/>
        </w:rPr>
        <w:t>postponed</w:t>
      </w:r>
      <w:r>
        <w:rPr>
          <w:lang w:eastAsia="en-US"/>
        </w:rPr>
        <w:t>.</w:t>
      </w:r>
    </w:p>
    <w:p w14:paraId="47A9DD07" w14:textId="47A37A21" w:rsidR="00B53A5E" w:rsidRDefault="00B53A5E" w:rsidP="000636D6">
      <w:pPr>
        <w:rPr>
          <w:lang w:eastAsia="en-US"/>
        </w:rPr>
      </w:pPr>
      <w:r>
        <w:rPr>
          <w:lang w:eastAsia="en-US"/>
        </w:rPr>
        <w:t>Huawei asked why this should be postponed when there is a single objection to it. The TSG SA Chairman clarified that CRs are approved by consensus and if there are any sustained objections the first time this is presented, then this will normally not be approved without either a working agreement being confirmed or withdrawal of the objections.</w:t>
      </w:r>
    </w:p>
    <w:p w14:paraId="0EF332DB" w14:textId="68C76D16" w:rsidR="00B53A5E" w:rsidRDefault="00B53A5E" w:rsidP="000636D6">
      <w:pPr>
        <w:rPr>
          <w:lang w:eastAsia="en-US"/>
        </w:rPr>
      </w:pPr>
      <w:r>
        <w:rPr>
          <w:lang w:eastAsia="en-US"/>
        </w:rPr>
        <w:t xml:space="preserve">Vodafone commented that the </w:t>
      </w:r>
      <w:r w:rsidR="00BE4D59">
        <w:rPr>
          <w:lang w:eastAsia="en-US"/>
        </w:rPr>
        <w:t xml:space="preserve">definition </w:t>
      </w:r>
      <w:r>
        <w:rPr>
          <w:lang w:eastAsia="en-US"/>
        </w:rPr>
        <w:t>needs to be very clear and unambiguous, to avoid problems for the Stage 2 work.</w:t>
      </w:r>
    </w:p>
    <w:p w14:paraId="677E305A" w14:textId="3BAE9A02" w:rsidR="00B53A5E" w:rsidRDefault="00B53A5E" w:rsidP="000636D6">
      <w:pPr>
        <w:rPr>
          <w:lang w:eastAsia="en-US"/>
        </w:rPr>
      </w:pPr>
      <w:r>
        <w:rPr>
          <w:lang w:eastAsia="en-US"/>
        </w:rPr>
        <w:t>The SA WG6 Chairman commented that they had already made changes in accordance with this requirement.</w:t>
      </w:r>
    </w:p>
    <w:p w14:paraId="3EABE591" w14:textId="77777777" w:rsidR="00B53A5E" w:rsidRPr="000636D6" w:rsidRDefault="00B53A5E" w:rsidP="000636D6">
      <w:pPr>
        <w:rPr>
          <w:lang w:eastAsia="en-US"/>
        </w:rPr>
      </w:pPr>
    </w:p>
    <w:p w14:paraId="1E3D3719" w14:textId="567DFF9A" w:rsidR="000636D6" w:rsidRDefault="000636D6" w:rsidP="001F2C85">
      <w:pPr>
        <w:pStyle w:val="Heading1"/>
        <w:pBdr>
          <w:top w:val="single" w:sz="4" w:space="1" w:color="auto"/>
        </w:pBdr>
      </w:pPr>
      <w:r>
        <w:t>SUPI - SP-200548, SP-200549, SP-200550 + proposals made by mail</w:t>
      </w:r>
    </w:p>
    <w:p w14:paraId="3AC3985A" w14:textId="07454960" w:rsidR="000636D6" w:rsidRDefault="000636D6" w:rsidP="000636D6">
      <w:pPr>
        <w:keepNext/>
        <w:pBdr>
          <w:top w:val="single" w:sz="4" w:space="1" w:color="auto"/>
        </w:pBdr>
        <w:rPr>
          <w:lang w:eastAsia="en-US"/>
        </w:rPr>
      </w:pPr>
      <w:r w:rsidRPr="000636D6">
        <w:rPr>
          <w:color w:val="0000FF"/>
        </w:rPr>
        <w:t>SP-200548</w:t>
      </w:r>
      <w:r>
        <w:t xml:space="preserve"> Clarification on the use of SUPI as the Identity in EAP-AKA' key derivation</w:t>
      </w:r>
      <w:r w:rsidR="00E33E48">
        <w:t xml:space="preserve"> (Qualcomm Incorporated, Nokia, Nokia Shanghai Bell, Ericsson, ZTE).</w:t>
      </w:r>
    </w:p>
    <w:p w14:paraId="056BD246" w14:textId="77777777" w:rsidR="000636D6" w:rsidRPr="00A3071B" w:rsidRDefault="000636D6" w:rsidP="000636D6">
      <w:pPr>
        <w:keepNext/>
        <w:keepLines/>
      </w:pPr>
      <w:r>
        <w:rPr>
          <w:b/>
        </w:rPr>
        <w:t>Discussion and conclusion:</w:t>
      </w:r>
    </w:p>
    <w:p w14:paraId="146E6C99" w14:textId="16114CF7" w:rsidR="000636D6" w:rsidRPr="0035673E" w:rsidRDefault="00E33E48" w:rsidP="000636D6">
      <w:r>
        <w:t xml:space="preserve">Huawei suggested this could be handled by the Stage 3 and this modification is unnecessary and asked why it should be changed also in Rel-15 as there are already correctly operating implementations. Nokia disagreed that this should be left to Stage 3 as this is an urgent issue and should be solved in SA WG3 TSs. Intel agreed this needed urgent resolution (i.e. at this meeting). Qualcomm commented that this has already been made for another case, which was also </w:t>
      </w:r>
      <w:r w:rsidR="00BE4D59">
        <w:t>agreed</w:t>
      </w:r>
      <w:r>
        <w:t xml:space="preserve"> by Huawei and considered this an equivalent case. This was left for further discussion.</w:t>
      </w:r>
    </w:p>
    <w:p w14:paraId="7432F66B" w14:textId="0E99C89C" w:rsidR="000636D6" w:rsidRDefault="000636D6" w:rsidP="000636D6">
      <w:pPr>
        <w:keepNext/>
        <w:pBdr>
          <w:top w:val="single" w:sz="4" w:space="1" w:color="auto"/>
        </w:pBdr>
        <w:rPr>
          <w:lang w:eastAsia="en-US"/>
        </w:rPr>
      </w:pPr>
      <w:r w:rsidRPr="000636D6">
        <w:rPr>
          <w:color w:val="0000FF"/>
        </w:rPr>
        <w:t>SP-20054</w:t>
      </w:r>
      <w:r>
        <w:rPr>
          <w:color w:val="0000FF"/>
        </w:rPr>
        <w:t>9</w:t>
      </w:r>
      <w:r>
        <w:t xml:space="preserve"> 33.501 CR0761R2 (Rel-15, 'F'): Clarification on the use of SUPI as the Identity in EAP-AKA' key derivation</w:t>
      </w:r>
      <w:r w:rsidR="00E33E48">
        <w:t xml:space="preserve"> (Qualcomm Incorporated, Nokia, Nokia Shanghai Bell, ZTE, Ericsson, Samsung).</w:t>
      </w:r>
    </w:p>
    <w:p w14:paraId="3F756353" w14:textId="77777777" w:rsidR="000636D6" w:rsidRPr="00A3071B" w:rsidRDefault="000636D6" w:rsidP="000636D6">
      <w:pPr>
        <w:keepNext/>
        <w:keepLines/>
      </w:pPr>
      <w:r>
        <w:rPr>
          <w:b/>
        </w:rPr>
        <w:t>Discussion and conclusion:</w:t>
      </w:r>
    </w:p>
    <w:p w14:paraId="15704411" w14:textId="6C71274E" w:rsidR="000636D6" w:rsidRPr="0035673E" w:rsidRDefault="00E33E48" w:rsidP="000636D6">
      <w:r>
        <w:t>This was left for further discussion.</w:t>
      </w:r>
    </w:p>
    <w:p w14:paraId="213D5B19" w14:textId="2DDAE41A" w:rsidR="000636D6" w:rsidRDefault="000636D6" w:rsidP="000636D6">
      <w:pPr>
        <w:keepNext/>
        <w:pBdr>
          <w:top w:val="single" w:sz="4" w:space="1" w:color="auto"/>
        </w:pBdr>
        <w:rPr>
          <w:lang w:eastAsia="en-US"/>
        </w:rPr>
      </w:pPr>
      <w:r w:rsidRPr="000636D6">
        <w:rPr>
          <w:color w:val="0000FF"/>
        </w:rPr>
        <w:t>SP-200</w:t>
      </w:r>
      <w:r>
        <w:rPr>
          <w:color w:val="0000FF"/>
        </w:rPr>
        <w:t>550</w:t>
      </w:r>
      <w:r>
        <w:t xml:space="preserve"> 33.501 CR0762R2 (Rel-16, 'A'): Clarification on the use of SUPI as the Identity in EAP-AKA' key derivation</w:t>
      </w:r>
      <w:r w:rsidR="00E33E48">
        <w:t xml:space="preserve"> (Qualcomm Incorporated, Nokia, Nokia Shanghai Bell, ZTE, Ericsson, Samsung).</w:t>
      </w:r>
    </w:p>
    <w:p w14:paraId="76C0DAAD" w14:textId="77777777" w:rsidR="000636D6" w:rsidRPr="00A3071B" w:rsidRDefault="000636D6" w:rsidP="000636D6">
      <w:pPr>
        <w:keepNext/>
        <w:keepLines/>
      </w:pPr>
      <w:r>
        <w:rPr>
          <w:b/>
        </w:rPr>
        <w:t>Discussion and conclusion:</w:t>
      </w:r>
    </w:p>
    <w:p w14:paraId="5F92160F" w14:textId="4DD544C9" w:rsidR="000636D6" w:rsidRPr="0035673E" w:rsidRDefault="00E33E48" w:rsidP="000636D6">
      <w:r>
        <w:t>This was left for further discussion.</w:t>
      </w:r>
    </w:p>
    <w:p w14:paraId="695EE934" w14:textId="77777777" w:rsidR="000636D6" w:rsidRPr="000636D6" w:rsidRDefault="000636D6" w:rsidP="000636D6">
      <w:pPr>
        <w:rPr>
          <w:lang w:eastAsia="en-US"/>
        </w:rPr>
      </w:pPr>
    </w:p>
    <w:p w14:paraId="7D65E88A" w14:textId="7CB893A0" w:rsidR="000636D6" w:rsidRDefault="000636D6" w:rsidP="001F2C85">
      <w:pPr>
        <w:pStyle w:val="Heading1"/>
        <w:pBdr>
          <w:top w:val="single" w:sz="4" w:space="1" w:color="auto"/>
        </w:pBdr>
      </w:pPr>
      <w:r>
        <w:t xml:space="preserve">Free-to-Air support for NR MBS - SP-200591 requested by </w:t>
      </w:r>
      <w:proofErr w:type="spellStart"/>
      <w:r>
        <w:t>Shuan</w:t>
      </w:r>
      <w:proofErr w:type="spellEnd"/>
      <w:r>
        <w:t xml:space="preserve"> Li, CBN</w:t>
      </w:r>
    </w:p>
    <w:p w14:paraId="4B965D63" w14:textId="2D48C97C" w:rsidR="001F2C85" w:rsidRDefault="001F2C85" w:rsidP="001F2C85">
      <w:pPr>
        <w:pBdr>
          <w:top w:val="single" w:sz="4" w:space="1" w:color="auto"/>
        </w:pBdr>
        <w:rPr>
          <w:lang w:eastAsia="en-US"/>
        </w:rPr>
      </w:pPr>
      <w:r w:rsidRPr="00B53A5E">
        <w:rPr>
          <w:color w:val="0000FF"/>
          <w:lang w:eastAsia="en-US"/>
        </w:rPr>
        <w:t>SP-200</w:t>
      </w:r>
      <w:r>
        <w:rPr>
          <w:color w:val="0000FF"/>
          <w:lang w:eastAsia="en-US"/>
        </w:rPr>
        <w:t>591</w:t>
      </w:r>
      <w:r w:rsidRPr="00B53A5E">
        <w:t xml:space="preserve"> </w:t>
      </w:r>
      <w:r>
        <w:t xml:space="preserve">Motivation to Revise Architectural enhancements for 5G multicast-broadcast services (CBN, Huawei, </w:t>
      </w:r>
      <w:proofErr w:type="spellStart"/>
      <w:r>
        <w:t>Hisilicon</w:t>
      </w:r>
      <w:proofErr w:type="spellEnd"/>
      <w:r>
        <w:t>, Qualcomm Incorporated).</w:t>
      </w:r>
    </w:p>
    <w:p w14:paraId="628987CA" w14:textId="77777777" w:rsidR="001F2C85" w:rsidRPr="00A3071B" w:rsidRDefault="001F2C85" w:rsidP="001F2C85">
      <w:pPr>
        <w:keepNext/>
        <w:keepLines/>
      </w:pPr>
      <w:r>
        <w:rPr>
          <w:b/>
        </w:rPr>
        <w:t>Discussion and conclusion:</w:t>
      </w:r>
    </w:p>
    <w:p w14:paraId="512B2EA4" w14:textId="77777777" w:rsidR="001F2C85" w:rsidRDefault="001F2C85" w:rsidP="001F2C85">
      <w:pPr>
        <w:rPr>
          <w:lang w:eastAsia="en-US"/>
        </w:rPr>
      </w:pPr>
      <w:r>
        <w:rPr>
          <w:lang w:eastAsia="en-US"/>
        </w:rPr>
        <w:t>This was left to CC#3 due to audio problems. Removed from Block approval.</w:t>
      </w:r>
    </w:p>
    <w:p w14:paraId="271FD5E2" w14:textId="77777777" w:rsidR="000636D6" w:rsidRPr="000636D6" w:rsidRDefault="000636D6" w:rsidP="000636D6">
      <w:pPr>
        <w:rPr>
          <w:lang w:eastAsia="en-US"/>
        </w:rPr>
      </w:pPr>
    </w:p>
    <w:p w14:paraId="3DA087FF" w14:textId="53E2BC27" w:rsidR="000636D6" w:rsidRDefault="000636D6" w:rsidP="001F2C85">
      <w:pPr>
        <w:pStyle w:val="Heading1"/>
        <w:pBdr>
          <w:top w:val="single" w:sz="4" w:space="1" w:color="auto"/>
        </w:pBdr>
      </w:pPr>
      <w:r>
        <w:t>25 min</w:t>
      </w:r>
      <w:r>
        <w:tab/>
        <w:t>Already available revisions and outgoing LS's</w:t>
      </w:r>
    </w:p>
    <w:p w14:paraId="3C5919CE" w14:textId="0BA029F0" w:rsidR="000636D6" w:rsidRDefault="001F2C85" w:rsidP="000636D6">
      <w:pPr>
        <w:rPr>
          <w:lang w:eastAsia="en-US"/>
        </w:rPr>
      </w:pPr>
      <w:r>
        <w:rPr>
          <w:lang w:eastAsia="en-US"/>
        </w:rPr>
        <w:t>No documents were raised under this item.</w:t>
      </w:r>
    </w:p>
    <w:p w14:paraId="0A28CE8B" w14:textId="77777777" w:rsidR="000636D6" w:rsidRPr="000636D6" w:rsidRDefault="000636D6" w:rsidP="000636D6">
      <w:pPr>
        <w:rPr>
          <w:lang w:eastAsia="en-US"/>
        </w:rPr>
      </w:pPr>
    </w:p>
    <w:p w14:paraId="2DDE2A3B" w14:textId="413FD46B" w:rsidR="000636D6" w:rsidRDefault="000636D6" w:rsidP="001F2C85">
      <w:pPr>
        <w:pStyle w:val="Heading1"/>
        <w:pBdr>
          <w:top w:val="single" w:sz="4" w:space="1" w:color="auto"/>
        </w:pBdr>
      </w:pPr>
      <w:r>
        <w:t>5 min</w:t>
      </w:r>
      <w:r>
        <w:tab/>
        <w:t>Block 2 noting, Block 3 noting</w:t>
      </w:r>
    </w:p>
    <w:p w14:paraId="48C4EBE1" w14:textId="070F5B5A" w:rsidR="000636D6" w:rsidRDefault="001F2C85" w:rsidP="000636D6">
      <w:pPr>
        <w:rPr>
          <w:b/>
          <w:bCs/>
          <w:lang w:eastAsia="en-US"/>
        </w:rPr>
      </w:pPr>
      <w:r w:rsidRPr="001F2C85">
        <w:rPr>
          <w:b/>
          <w:bCs/>
          <w:lang w:eastAsia="en-US"/>
        </w:rPr>
        <w:t xml:space="preserve">The remaining items where no issues were raised in Block 2 and Block 3 were </w:t>
      </w:r>
      <w:r w:rsidRPr="001F2C85">
        <w:rPr>
          <w:b/>
          <w:bCs/>
          <w:color w:val="0000FF"/>
          <w:lang w:eastAsia="en-US"/>
        </w:rPr>
        <w:t>Block noted</w:t>
      </w:r>
      <w:r w:rsidRPr="001F2C85">
        <w:rPr>
          <w:b/>
          <w:bCs/>
          <w:lang w:eastAsia="en-US"/>
        </w:rPr>
        <w:t>:</w:t>
      </w:r>
    </w:p>
    <w:p w14:paraId="457A2A59" w14:textId="4814BD00" w:rsidR="001F2C85" w:rsidRPr="001F2C85" w:rsidRDefault="001F2C85" w:rsidP="001F2C85">
      <w:pPr>
        <w:pBdr>
          <w:top w:val="single" w:sz="4" w:space="1" w:color="auto"/>
          <w:left w:val="single" w:sz="4" w:space="4" w:color="auto"/>
          <w:bottom w:val="single" w:sz="4" w:space="1" w:color="auto"/>
          <w:right w:val="single" w:sz="4" w:space="4" w:color="auto"/>
        </w:pBdr>
        <w:rPr>
          <w:b/>
          <w:bCs/>
          <w:lang w:eastAsia="en-US"/>
        </w:rPr>
      </w:pPr>
      <w:r w:rsidRPr="001F2C85">
        <w:rPr>
          <w:b/>
          <w:bCs/>
          <w:lang w:eastAsia="en-US"/>
        </w:rPr>
        <w:t>Block 2:</w:t>
      </w:r>
    </w:p>
    <w:p w14:paraId="1E78B5B2" w14:textId="414BFA53"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SP-200302</w:t>
      </w:r>
      <w:r>
        <w:rPr>
          <w:color w:val="0000FF"/>
          <w:lang w:eastAsia="en-US"/>
        </w:rPr>
        <w:t xml:space="preserve"> </w:t>
      </w:r>
      <w:r w:rsidRPr="001F2C85">
        <w:rPr>
          <w:lang w:eastAsia="en-US"/>
        </w:rPr>
        <w:t xml:space="preserve">LS from 5GAA WG4: LS on relevant 3GPP Specs for PC5 </w:t>
      </w:r>
      <w:proofErr w:type="spellStart"/>
      <w:r w:rsidRPr="001F2C85">
        <w:rPr>
          <w:lang w:eastAsia="en-US"/>
        </w:rPr>
        <w:t>Sidelink</w:t>
      </w:r>
      <w:proofErr w:type="spellEnd"/>
      <w:r>
        <w:rPr>
          <w:lang w:eastAsia="en-US"/>
        </w:rPr>
        <w:t xml:space="preserve"> </w:t>
      </w:r>
      <w:r w:rsidRPr="001F2C85">
        <w:rPr>
          <w:lang w:eastAsia="en-US"/>
        </w:rPr>
        <w:t>5GAA WG4 (5GAA_S-200026)</w:t>
      </w:r>
    </w:p>
    <w:p w14:paraId="17DF2D22" w14:textId="456C5997"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SP-200303</w:t>
      </w:r>
      <w:r>
        <w:rPr>
          <w:color w:val="0000FF"/>
          <w:lang w:eastAsia="en-US"/>
        </w:rPr>
        <w:t xml:space="preserve"> </w:t>
      </w:r>
      <w:r w:rsidRPr="001F2C85">
        <w:rPr>
          <w:lang w:eastAsia="en-US"/>
        </w:rPr>
        <w:t xml:space="preserve">LS from </w:t>
      </w:r>
      <w:proofErr w:type="spellStart"/>
      <w:r w:rsidRPr="001F2C85">
        <w:rPr>
          <w:lang w:eastAsia="en-US"/>
        </w:rPr>
        <w:t>CableLabs</w:t>
      </w:r>
      <w:proofErr w:type="spellEnd"/>
      <w:r w:rsidRPr="001F2C85">
        <w:rPr>
          <w:lang w:eastAsia="en-US"/>
        </w:rPr>
        <w:t>: Status and Evolution of 5WWC</w:t>
      </w:r>
      <w:r>
        <w:rPr>
          <w:lang w:eastAsia="en-US"/>
        </w:rPr>
        <w:t xml:space="preserve"> </w:t>
      </w:r>
      <w:proofErr w:type="spellStart"/>
      <w:r w:rsidRPr="001F2C85">
        <w:rPr>
          <w:lang w:eastAsia="en-US"/>
        </w:rPr>
        <w:t>CableLabs</w:t>
      </w:r>
      <w:proofErr w:type="spellEnd"/>
      <w:r w:rsidRPr="001F2C85">
        <w:rPr>
          <w:lang w:eastAsia="en-US"/>
        </w:rPr>
        <w:t xml:space="preserve"> (LS_5WWC status)</w:t>
      </w:r>
    </w:p>
    <w:p w14:paraId="67D31F0E" w14:textId="18C63CE2"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SP-200304</w:t>
      </w:r>
      <w:r>
        <w:rPr>
          <w:color w:val="0000FF"/>
          <w:lang w:eastAsia="en-US"/>
        </w:rPr>
        <w:t xml:space="preserve"> </w:t>
      </w:r>
      <w:r w:rsidRPr="001F2C85">
        <w:rPr>
          <w:lang w:eastAsia="en-US"/>
        </w:rPr>
        <w:t>LS from GSMA: Mandatory User Plane Integrity for 5G</w:t>
      </w:r>
      <w:r>
        <w:rPr>
          <w:lang w:eastAsia="en-US"/>
        </w:rPr>
        <w:t xml:space="preserve"> </w:t>
      </w:r>
      <w:r w:rsidRPr="001F2C85">
        <w:rPr>
          <w:lang w:eastAsia="en-US"/>
        </w:rPr>
        <w:t>GSMA (FSAG#79_002)</w:t>
      </w:r>
    </w:p>
    <w:p w14:paraId="295B54A6" w14:textId="2E20E028"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SP-200305</w:t>
      </w:r>
      <w:r>
        <w:rPr>
          <w:color w:val="0000FF"/>
          <w:lang w:eastAsia="en-US"/>
        </w:rPr>
        <w:t xml:space="preserve"> </w:t>
      </w:r>
      <w:r w:rsidRPr="001F2C85">
        <w:rPr>
          <w:lang w:eastAsia="en-US"/>
        </w:rPr>
        <w:t>LS from ITU-R WP5D: LIAISON STATEMENT TO EXTERNAL ORGANIZATIONS ON DRAFT REVISION OF REPORT ITU-R M.2291-1 'THE USE OF INTERNATIONAL MOBILE TELECOMMUNICATIONS (IMT) FOR BROADBAND PUBLIC PROTECTION AND DISASTER RELIEF (PPDR) APPLICATIONS'</w:t>
      </w:r>
      <w:r>
        <w:rPr>
          <w:lang w:eastAsia="en-US"/>
        </w:rPr>
        <w:t xml:space="preserve"> </w:t>
      </w:r>
      <w:r w:rsidRPr="001F2C85">
        <w:rPr>
          <w:lang w:eastAsia="en-US"/>
        </w:rPr>
        <w:t>ITU-R WP5D (5D_TD_52R1e)</w:t>
      </w:r>
    </w:p>
    <w:p w14:paraId="2FCB21BF" w14:textId="62F407C2"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SP-200306</w:t>
      </w:r>
      <w:r>
        <w:rPr>
          <w:color w:val="0000FF"/>
          <w:lang w:eastAsia="en-US"/>
        </w:rPr>
        <w:t xml:space="preserve"> </w:t>
      </w:r>
      <w:r w:rsidRPr="001F2C85">
        <w:rPr>
          <w:lang w:eastAsia="en-US"/>
        </w:rPr>
        <w:t>LS from RAN WG2: Reply LS on Rel-16 NB-IoT enhancements</w:t>
      </w:r>
      <w:r>
        <w:rPr>
          <w:lang w:eastAsia="en-US"/>
        </w:rPr>
        <w:t xml:space="preserve"> </w:t>
      </w:r>
      <w:r w:rsidRPr="001F2C85">
        <w:rPr>
          <w:lang w:eastAsia="en-US"/>
        </w:rPr>
        <w:t>RAN WG2 (R2-2001815)</w:t>
      </w:r>
    </w:p>
    <w:p w14:paraId="1EDA7421" w14:textId="09E0D76E"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lastRenderedPageBreak/>
        <w:t>SP-200307</w:t>
      </w:r>
      <w:r>
        <w:rPr>
          <w:color w:val="0000FF"/>
          <w:lang w:eastAsia="en-US"/>
        </w:rPr>
        <w:t xml:space="preserve"> </w:t>
      </w:r>
      <w:r w:rsidRPr="001F2C85">
        <w:rPr>
          <w:lang w:eastAsia="en-US"/>
        </w:rPr>
        <w:t xml:space="preserve">LS from SA WG5: Reply LS on analytics support for energy saving </w:t>
      </w:r>
      <w:r>
        <w:rPr>
          <w:lang w:eastAsia="en-US"/>
        </w:rPr>
        <w:t xml:space="preserve"> </w:t>
      </w:r>
      <w:r w:rsidRPr="001F2C85">
        <w:rPr>
          <w:lang w:eastAsia="en-US"/>
        </w:rPr>
        <w:t>SA WG5 (S5-201472)</w:t>
      </w:r>
    </w:p>
    <w:p w14:paraId="3DA5E45D" w14:textId="07725949"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SP-200311</w:t>
      </w:r>
      <w:r>
        <w:rPr>
          <w:color w:val="0000FF"/>
          <w:lang w:eastAsia="en-US"/>
        </w:rPr>
        <w:t xml:space="preserve"> </w:t>
      </w:r>
      <w:r w:rsidRPr="001F2C85">
        <w:rPr>
          <w:lang w:eastAsia="en-US"/>
        </w:rPr>
        <w:t xml:space="preserve">LS from TCCA: LS on Generic Slice Template with Public Safety Feedback </w:t>
      </w:r>
      <w:r>
        <w:rPr>
          <w:lang w:eastAsia="en-US"/>
        </w:rPr>
        <w:t xml:space="preserve"> </w:t>
      </w:r>
      <w:r w:rsidRPr="001F2C85">
        <w:rPr>
          <w:lang w:eastAsia="en-US"/>
        </w:rPr>
        <w:t>TCCA (LS to GSMA on Generic Slice Template)</w:t>
      </w:r>
    </w:p>
    <w:p w14:paraId="20369D7A" w14:textId="1BB0F6B9"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SP-200323</w:t>
      </w:r>
      <w:r>
        <w:rPr>
          <w:color w:val="0000FF"/>
          <w:lang w:eastAsia="en-US"/>
        </w:rPr>
        <w:t xml:space="preserve"> </w:t>
      </w:r>
      <w:r w:rsidRPr="001F2C85">
        <w:rPr>
          <w:lang w:eastAsia="en-US"/>
        </w:rPr>
        <w:t xml:space="preserve">LS from SA WG2: Reply LS on support for </w:t>
      </w:r>
      <w:proofErr w:type="spellStart"/>
      <w:r w:rsidRPr="001F2C85">
        <w:rPr>
          <w:lang w:eastAsia="en-US"/>
        </w:rPr>
        <w:t>eCall</w:t>
      </w:r>
      <w:proofErr w:type="spellEnd"/>
      <w:r w:rsidRPr="001F2C85">
        <w:rPr>
          <w:lang w:eastAsia="en-US"/>
        </w:rPr>
        <w:t xml:space="preserve"> over NR</w:t>
      </w:r>
      <w:r>
        <w:rPr>
          <w:lang w:eastAsia="en-US"/>
        </w:rPr>
        <w:t xml:space="preserve"> </w:t>
      </w:r>
      <w:r w:rsidRPr="001F2C85">
        <w:rPr>
          <w:lang w:eastAsia="en-US"/>
        </w:rPr>
        <w:t>SA WG2 (S2-2003308)</w:t>
      </w:r>
    </w:p>
    <w:p w14:paraId="6A44150E" w14:textId="195A85AA"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SP-200324</w:t>
      </w:r>
      <w:r>
        <w:rPr>
          <w:color w:val="0000FF"/>
          <w:lang w:eastAsia="en-US"/>
        </w:rPr>
        <w:t xml:space="preserve"> </w:t>
      </w:r>
      <w:r w:rsidRPr="001F2C85">
        <w:rPr>
          <w:lang w:eastAsia="en-US"/>
        </w:rPr>
        <w:t xml:space="preserve">LS from SA WG2: LS on SA WG2 status of MT-EDT in Rel-16 </w:t>
      </w:r>
      <w:r>
        <w:rPr>
          <w:lang w:eastAsia="en-US"/>
        </w:rPr>
        <w:t xml:space="preserve"> </w:t>
      </w:r>
      <w:r w:rsidRPr="001F2C85">
        <w:rPr>
          <w:lang w:eastAsia="en-US"/>
        </w:rPr>
        <w:t>SA WG2 (S2-2003505)</w:t>
      </w:r>
    </w:p>
    <w:p w14:paraId="50E89BB7" w14:textId="6D679FD2"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SP-200326</w:t>
      </w:r>
      <w:r>
        <w:rPr>
          <w:color w:val="0000FF"/>
          <w:lang w:eastAsia="en-US"/>
        </w:rPr>
        <w:t xml:space="preserve"> </w:t>
      </w:r>
      <w:r w:rsidRPr="001F2C85">
        <w:rPr>
          <w:lang w:eastAsia="en-US"/>
        </w:rPr>
        <w:t xml:space="preserve">LS from SA WG2: Reply LS on S1/NG DAPS handover </w:t>
      </w:r>
      <w:r>
        <w:rPr>
          <w:lang w:eastAsia="en-US"/>
        </w:rPr>
        <w:t xml:space="preserve"> </w:t>
      </w:r>
      <w:r w:rsidRPr="001F2C85">
        <w:rPr>
          <w:lang w:eastAsia="en-US"/>
        </w:rPr>
        <w:t>SA WG2 (S2-2004474)</w:t>
      </w:r>
    </w:p>
    <w:p w14:paraId="06AAAF53" w14:textId="7EB824FE"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SP-200450</w:t>
      </w:r>
      <w:r>
        <w:rPr>
          <w:color w:val="0000FF"/>
          <w:lang w:eastAsia="en-US"/>
        </w:rPr>
        <w:t xml:space="preserve"> </w:t>
      </w:r>
      <w:r w:rsidRPr="001F2C85">
        <w:rPr>
          <w:lang w:eastAsia="en-US"/>
        </w:rPr>
        <w:t xml:space="preserve">LS from SA WG5: Reply LS to Reply LS on support for </w:t>
      </w:r>
      <w:proofErr w:type="spellStart"/>
      <w:r w:rsidRPr="001F2C85">
        <w:rPr>
          <w:lang w:eastAsia="en-US"/>
        </w:rPr>
        <w:t>eCall</w:t>
      </w:r>
      <w:proofErr w:type="spellEnd"/>
      <w:r w:rsidRPr="001F2C85">
        <w:rPr>
          <w:lang w:eastAsia="en-US"/>
        </w:rPr>
        <w:t xml:space="preserve"> over NR </w:t>
      </w:r>
      <w:r>
        <w:rPr>
          <w:lang w:eastAsia="en-US"/>
        </w:rPr>
        <w:t xml:space="preserve"> </w:t>
      </w:r>
      <w:r w:rsidRPr="001F2C85">
        <w:rPr>
          <w:lang w:eastAsia="en-US"/>
        </w:rPr>
        <w:t>SA WG5 (S5-203369)</w:t>
      </w:r>
    </w:p>
    <w:p w14:paraId="5D14AF95" w14:textId="31591A9C"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SP-200458</w:t>
      </w:r>
      <w:r>
        <w:rPr>
          <w:color w:val="0000FF"/>
          <w:lang w:eastAsia="en-US"/>
        </w:rPr>
        <w:t xml:space="preserve"> </w:t>
      </w:r>
      <w:r w:rsidRPr="001F2C85">
        <w:rPr>
          <w:lang w:eastAsia="en-US"/>
        </w:rPr>
        <w:t xml:space="preserve">LS from CT WG1: Reply LS on support of </w:t>
      </w:r>
      <w:proofErr w:type="spellStart"/>
      <w:r w:rsidRPr="001F2C85">
        <w:rPr>
          <w:lang w:eastAsia="en-US"/>
        </w:rPr>
        <w:t>eCall</w:t>
      </w:r>
      <w:proofErr w:type="spellEnd"/>
      <w:r w:rsidRPr="001F2C85">
        <w:rPr>
          <w:lang w:eastAsia="en-US"/>
        </w:rPr>
        <w:t xml:space="preserve"> over NR</w:t>
      </w:r>
      <w:r>
        <w:rPr>
          <w:lang w:eastAsia="en-US"/>
        </w:rPr>
        <w:t xml:space="preserve"> </w:t>
      </w:r>
      <w:r w:rsidRPr="001F2C85">
        <w:rPr>
          <w:lang w:eastAsia="en-US"/>
        </w:rPr>
        <w:t>CT WG1 (C1-203221)</w:t>
      </w:r>
    </w:p>
    <w:p w14:paraId="64AA9779" w14:textId="77777777" w:rsidR="001F2C85" w:rsidRDefault="001F2C85" w:rsidP="001F2C85"/>
    <w:p w14:paraId="61EEBF88" w14:textId="1246F02D" w:rsidR="001F2C85" w:rsidRPr="001F2C85" w:rsidRDefault="001F2C85" w:rsidP="001F2C85">
      <w:pPr>
        <w:pBdr>
          <w:top w:val="single" w:sz="4" w:space="1" w:color="auto"/>
          <w:left w:val="single" w:sz="4" w:space="4" w:color="auto"/>
          <w:bottom w:val="single" w:sz="4" w:space="1" w:color="auto"/>
          <w:right w:val="single" w:sz="4" w:space="4" w:color="auto"/>
        </w:pBdr>
        <w:rPr>
          <w:b/>
          <w:bCs/>
          <w:lang w:eastAsia="en-US"/>
        </w:rPr>
      </w:pPr>
      <w:r w:rsidRPr="001F2C85">
        <w:rPr>
          <w:b/>
          <w:bCs/>
          <w:lang w:eastAsia="en-US"/>
        </w:rPr>
        <w:t>Block 3:</w:t>
      </w:r>
    </w:p>
    <w:p w14:paraId="58249B33" w14:textId="682E6BC3"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SP-200331</w:t>
      </w:r>
      <w:r>
        <w:rPr>
          <w:color w:val="0000FF"/>
          <w:lang w:eastAsia="en-US"/>
        </w:rPr>
        <w:t xml:space="preserve"> </w:t>
      </w:r>
      <w:r w:rsidRPr="001F2C85">
        <w:rPr>
          <w:lang w:eastAsia="en-US"/>
        </w:rPr>
        <w:t>SA WG6 status report to TSG SA#88</w:t>
      </w:r>
      <w:r>
        <w:rPr>
          <w:lang w:eastAsia="en-US"/>
        </w:rPr>
        <w:t xml:space="preserve"> </w:t>
      </w:r>
      <w:r w:rsidRPr="001F2C85">
        <w:rPr>
          <w:lang w:eastAsia="en-US"/>
        </w:rPr>
        <w:t>SA WG6 Chairman</w:t>
      </w:r>
    </w:p>
    <w:p w14:paraId="0F62D35B" w14:textId="73DA93DE"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SP-200346</w:t>
      </w:r>
      <w:r>
        <w:rPr>
          <w:color w:val="0000FF"/>
          <w:lang w:eastAsia="en-US"/>
        </w:rPr>
        <w:t xml:space="preserve"> </w:t>
      </w:r>
      <w:r w:rsidRPr="001F2C85">
        <w:rPr>
          <w:lang w:eastAsia="en-US"/>
        </w:rPr>
        <w:t>SA WG3 Status report</w:t>
      </w:r>
      <w:r>
        <w:rPr>
          <w:lang w:eastAsia="en-US"/>
        </w:rPr>
        <w:t xml:space="preserve"> </w:t>
      </w:r>
      <w:r w:rsidRPr="001F2C85">
        <w:rPr>
          <w:lang w:eastAsia="en-US"/>
        </w:rPr>
        <w:t>Ericsson LM</w:t>
      </w:r>
    </w:p>
    <w:p w14:paraId="5D52FA76" w14:textId="60774D3D"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SP-200385</w:t>
      </w:r>
      <w:r>
        <w:rPr>
          <w:color w:val="0000FF"/>
          <w:lang w:eastAsia="en-US"/>
        </w:rPr>
        <w:t xml:space="preserve"> </w:t>
      </w:r>
      <w:r w:rsidRPr="001F2C85">
        <w:rPr>
          <w:lang w:eastAsia="en-US"/>
        </w:rPr>
        <w:t>Report on SA WG4 Status Update</w:t>
      </w:r>
      <w:r>
        <w:rPr>
          <w:lang w:eastAsia="en-US"/>
        </w:rPr>
        <w:t xml:space="preserve"> </w:t>
      </w:r>
      <w:r w:rsidRPr="001F2C85">
        <w:rPr>
          <w:lang w:eastAsia="en-US"/>
        </w:rPr>
        <w:t>SA WG4 Chairman</w:t>
      </w:r>
    </w:p>
    <w:p w14:paraId="535F67BE" w14:textId="08C21AE7"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SP-200536</w:t>
      </w:r>
      <w:r>
        <w:rPr>
          <w:color w:val="0000FF"/>
          <w:lang w:eastAsia="en-US"/>
        </w:rPr>
        <w:t xml:space="preserve"> </w:t>
      </w:r>
      <w:r w:rsidRPr="001F2C85">
        <w:rPr>
          <w:lang w:eastAsia="en-US"/>
        </w:rPr>
        <w:t>SA WG2 Chairman's report to TSG SA#88E</w:t>
      </w:r>
      <w:r>
        <w:rPr>
          <w:lang w:eastAsia="en-US"/>
        </w:rPr>
        <w:t xml:space="preserve"> </w:t>
      </w:r>
      <w:r w:rsidRPr="001F2C85">
        <w:rPr>
          <w:lang w:eastAsia="en-US"/>
        </w:rPr>
        <w:t>SA WG2 Chairman</w:t>
      </w:r>
    </w:p>
    <w:p w14:paraId="0E1BCCED" w14:textId="7037499A"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SP-200554</w:t>
      </w:r>
      <w:r>
        <w:rPr>
          <w:color w:val="0000FF"/>
          <w:lang w:eastAsia="en-US"/>
        </w:rPr>
        <w:t xml:space="preserve"> </w:t>
      </w:r>
      <w:r w:rsidRPr="001F2C85">
        <w:rPr>
          <w:lang w:eastAsia="en-US"/>
        </w:rPr>
        <w:t>SA WG5 status report to TSG SA#88</w:t>
      </w:r>
      <w:r>
        <w:rPr>
          <w:lang w:eastAsia="en-US"/>
        </w:rPr>
        <w:t xml:space="preserve"> </w:t>
      </w:r>
      <w:r w:rsidRPr="001F2C85">
        <w:rPr>
          <w:lang w:eastAsia="en-US"/>
        </w:rPr>
        <w:t>Ericsson LM</w:t>
      </w:r>
    </w:p>
    <w:p w14:paraId="5B915EF6" w14:textId="3DDA5CB3"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SP-200559</w:t>
      </w:r>
      <w:r>
        <w:rPr>
          <w:color w:val="0000FF"/>
          <w:lang w:eastAsia="en-US"/>
        </w:rPr>
        <w:t xml:space="preserve"> </w:t>
      </w:r>
      <w:r w:rsidRPr="001F2C85">
        <w:rPr>
          <w:lang w:eastAsia="en-US"/>
        </w:rPr>
        <w:t>SA WG1 Report to TSG SA#88e</w:t>
      </w:r>
      <w:r>
        <w:rPr>
          <w:lang w:eastAsia="en-US"/>
        </w:rPr>
        <w:t xml:space="preserve"> </w:t>
      </w:r>
      <w:r w:rsidRPr="001F2C85">
        <w:rPr>
          <w:lang w:eastAsia="en-US"/>
        </w:rPr>
        <w:t>SA WG1 Chairman</w:t>
      </w:r>
    </w:p>
    <w:p w14:paraId="72F4EC6A" w14:textId="2EB120EF" w:rsidR="001F2C85" w:rsidRPr="001F2C85" w:rsidRDefault="001F2C85" w:rsidP="001F2C85">
      <w:pPr>
        <w:pBdr>
          <w:top w:val="single" w:sz="4" w:space="1" w:color="auto"/>
          <w:left w:val="single" w:sz="4" w:space="4" w:color="auto"/>
          <w:bottom w:val="single" w:sz="4" w:space="1" w:color="auto"/>
          <w:right w:val="single" w:sz="4" w:space="4" w:color="auto"/>
        </w:pBdr>
        <w:rPr>
          <w:lang w:eastAsia="en-US"/>
        </w:rPr>
      </w:pPr>
      <w:r w:rsidRPr="001F2C85">
        <w:rPr>
          <w:color w:val="0000FF"/>
          <w:lang w:eastAsia="en-US"/>
        </w:rPr>
        <w:t>SP-200583</w:t>
      </w:r>
      <w:r>
        <w:rPr>
          <w:color w:val="0000FF"/>
          <w:lang w:eastAsia="en-US"/>
        </w:rPr>
        <w:t xml:space="preserve"> </w:t>
      </w:r>
      <w:r w:rsidRPr="001F2C85">
        <w:rPr>
          <w:lang w:eastAsia="en-US"/>
        </w:rPr>
        <w:t>3GPP Liaison Persons (living document)</w:t>
      </w:r>
      <w:r>
        <w:rPr>
          <w:lang w:eastAsia="en-US"/>
        </w:rPr>
        <w:t xml:space="preserve"> </w:t>
      </w:r>
      <w:r w:rsidRPr="001F2C85">
        <w:rPr>
          <w:lang w:eastAsia="en-US"/>
        </w:rPr>
        <w:t>TSG SA Chairman</w:t>
      </w:r>
    </w:p>
    <w:p w14:paraId="4344B371" w14:textId="77777777" w:rsidR="006A4BFC" w:rsidRDefault="006A4BFC" w:rsidP="006A4BFC"/>
    <w:p w14:paraId="3DA4D164" w14:textId="2594515B" w:rsidR="000840CD" w:rsidRPr="00745058" w:rsidRDefault="000840CD" w:rsidP="000840CD">
      <w:pPr>
        <w:pStyle w:val="Heading1"/>
      </w:pPr>
      <w:r w:rsidRPr="00745058">
        <w:t xml:space="preserve">Closed: </w:t>
      </w:r>
      <w:r w:rsidR="00E33E48">
        <w:t>1 July</w:t>
      </w:r>
      <w:r w:rsidRPr="00745058">
        <w:t xml:space="preserve"> 2020, </w:t>
      </w:r>
      <w:r w:rsidR="00B349FB">
        <w:t>15.00 UTC  /  17.00</w:t>
      </w:r>
      <w:r w:rsidRPr="00745058">
        <w:t xml:space="preserve"> CE</w:t>
      </w:r>
      <w:r w:rsidR="00672099">
        <w:t>S</w:t>
      </w:r>
      <w:r w:rsidRPr="00745058">
        <w:t>T</w:t>
      </w:r>
    </w:p>
    <w:p w14:paraId="43B8C0A5" w14:textId="77777777" w:rsidR="00B349FB" w:rsidRDefault="00B349FB">
      <w:bookmarkStart w:id="0" w:name="_GoBack"/>
      <w:bookmarkEnd w:id="0"/>
    </w:p>
    <w:sectPr w:rsidR="00B349FB"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01653"/>
    <w:rsid w:val="000149D6"/>
    <w:rsid w:val="00015D16"/>
    <w:rsid w:val="00040616"/>
    <w:rsid w:val="000636D6"/>
    <w:rsid w:val="000840CD"/>
    <w:rsid w:val="00087D60"/>
    <w:rsid w:val="0009087A"/>
    <w:rsid w:val="000B48ED"/>
    <w:rsid w:val="000D593A"/>
    <w:rsid w:val="000E531B"/>
    <w:rsid w:val="000E69A8"/>
    <w:rsid w:val="000F3DA2"/>
    <w:rsid w:val="000F72A0"/>
    <w:rsid w:val="001305D2"/>
    <w:rsid w:val="001472BB"/>
    <w:rsid w:val="00154976"/>
    <w:rsid w:val="00193AA6"/>
    <w:rsid w:val="001D46DB"/>
    <w:rsid w:val="001D54BB"/>
    <w:rsid w:val="001E411C"/>
    <w:rsid w:val="001F2C85"/>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135D5"/>
    <w:rsid w:val="00323DEC"/>
    <w:rsid w:val="00375A8B"/>
    <w:rsid w:val="0037788D"/>
    <w:rsid w:val="00380505"/>
    <w:rsid w:val="00381B8D"/>
    <w:rsid w:val="003A3807"/>
    <w:rsid w:val="003A6042"/>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A26F8"/>
    <w:rsid w:val="004A5F2E"/>
    <w:rsid w:val="004A698B"/>
    <w:rsid w:val="004C64B0"/>
    <w:rsid w:val="004F1EC5"/>
    <w:rsid w:val="00553450"/>
    <w:rsid w:val="00556F9B"/>
    <w:rsid w:val="00585E54"/>
    <w:rsid w:val="00586482"/>
    <w:rsid w:val="005C0C1C"/>
    <w:rsid w:val="005C2390"/>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A4BFC"/>
    <w:rsid w:val="006D4ADF"/>
    <w:rsid w:val="006E0D3B"/>
    <w:rsid w:val="006E3D02"/>
    <w:rsid w:val="006E4321"/>
    <w:rsid w:val="00702D12"/>
    <w:rsid w:val="0070513E"/>
    <w:rsid w:val="007272FC"/>
    <w:rsid w:val="00745058"/>
    <w:rsid w:val="00757496"/>
    <w:rsid w:val="00790DAD"/>
    <w:rsid w:val="00790E48"/>
    <w:rsid w:val="00794BC4"/>
    <w:rsid w:val="007A180A"/>
    <w:rsid w:val="007A76FB"/>
    <w:rsid w:val="007B3434"/>
    <w:rsid w:val="007C0907"/>
    <w:rsid w:val="007C56FF"/>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D61DB"/>
    <w:rsid w:val="008E0748"/>
    <w:rsid w:val="008E69CF"/>
    <w:rsid w:val="00900284"/>
    <w:rsid w:val="0090040E"/>
    <w:rsid w:val="009104D0"/>
    <w:rsid w:val="00944F74"/>
    <w:rsid w:val="00955479"/>
    <w:rsid w:val="009566A2"/>
    <w:rsid w:val="00976926"/>
    <w:rsid w:val="00983B33"/>
    <w:rsid w:val="0099226D"/>
    <w:rsid w:val="00994BFA"/>
    <w:rsid w:val="009A13B0"/>
    <w:rsid w:val="009A57E7"/>
    <w:rsid w:val="009A79C2"/>
    <w:rsid w:val="009C74E8"/>
    <w:rsid w:val="009E4831"/>
    <w:rsid w:val="009E65A4"/>
    <w:rsid w:val="009F1217"/>
    <w:rsid w:val="009F5192"/>
    <w:rsid w:val="00A07D21"/>
    <w:rsid w:val="00A179FA"/>
    <w:rsid w:val="00A421BD"/>
    <w:rsid w:val="00A5157F"/>
    <w:rsid w:val="00A51F17"/>
    <w:rsid w:val="00A8249C"/>
    <w:rsid w:val="00A851F7"/>
    <w:rsid w:val="00A973D4"/>
    <w:rsid w:val="00AA02CA"/>
    <w:rsid w:val="00AC5147"/>
    <w:rsid w:val="00AE5948"/>
    <w:rsid w:val="00AE623E"/>
    <w:rsid w:val="00AF5E48"/>
    <w:rsid w:val="00AF67E5"/>
    <w:rsid w:val="00AF6AF1"/>
    <w:rsid w:val="00B0730E"/>
    <w:rsid w:val="00B349FB"/>
    <w:rsid w:val="00B37A56"/>
    <w:rsid w:val="00B46A70"/>
    <w:rsid w:val="00B53A5E"/>
    <w:rsid w:val="00B54ED3"/>
    <w:rsid w:val="00B924CB"/>
    <w:rsid w:val="00BA59E2"/>
    <w:rsid w:val="00BC2149"/>
    <w:rsid w:val="00BE2363"/>
    <w:rsid w:val="00BE4D59"/>
    <w:rsid w:val="00C00767"/>
    <w:rsid w:val="00C3032E"/>
    <w:rsid w:val="00C32DA8"/>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D4E2B"/>
    <w:rsid w:val="00DE6833"/>
    <w:rsid w:val="00E104F3"/>
    <w:rsid w:val="00E11277"/>
    <w:rsid w:val="00E15131"/>
    <w:rsid w:val="00E317B5"/>
    <w:rsid w:val="00E33E48"/>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TSG_SA/TSGS_88E_Electronic/Inbox/Revisions" TargetMode="External"/><Relationship Id="rId5" Type="http://schemas.openxmlformats.org/officeDocument/2006/relationships/hyperlink" Target="https://www.3gpp.org/ftp//tsg_sa/TSG_SA/TSGS_88E_Electronic/Doc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6</Pages>
  <Words>2039</Words>
  <Characters>10921</Characters>
  <Application>Microsoft Office Word</Application>
  <DocSecurity>0</DocSecurity>
  <Lines>195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23.737_CR0018R1_(Rel-17)_FS_5GSAT_ARCH</cp:lastModifiedBy>
  <cp:revision>2</cp:revision>
  <dcterms:created xsi:type="dcterms:W3CDTF">2020-07-04T10:55:00Z</dcterms:created>
  <dcterms:modified xsi:type="dcterms:W3CDTF">2020-07-04T10:55:00Z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